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24" w:rsidRDefault="00BF0FA5">
      <w:pPr>
        <w:widowControl/>
        <w:jc w:val="center"/>
        <w:rPr>
          <w:rFonts w:ascii="宋体" w:eastAsia="宋体" w:hAnsi="宋体" w:cs="Times New Roman"/>
          <w:b/>
          <w:bCs/>
          <w:color w:val="000000" w:themeColor="text1"/>
          <w:kern w:val="44"/>
          <w:sz w:val="36"/>
          <w:szCs w:val="36"/>
        </w:rPr>
      </w:pPr>
      <w:r>
        <w:rPr>
          <w:rFonts w:ascii="宋体" w:eastAsia="宋体" w:hAnsi="宋体" w:cs="Times New Roman" w:hint="eastAsia"/>
          <w:b/>
          <w:bCs/>
          <w:color w:val="000000" w:themeColor="text1"/>
          <w:kern w:val="44"/>
          <w:sz w:val="36"/>
          <w:szCs w:val="36"/>
        </w:rPr>
        <w:t>龙华区人民法院</w:t>
      </w:r>
      <w:r>
        <w:rPr>
          <w:rFonts w:ascii="宋体" w:eastAsia="宋体" w:hAnsi="宋体" w:cs="Times New Roman" w:hint="eastAsia"/>
          <w:b/>
          <w:bCs/>
          <w:color w:val="000000" w:themeColor="text1"/>
          <w:kern w:val="44"/>
          <w:sz w:val="36"/>
          <w:szCs w:val="36"/>
        </w:rPr>
        <w:t>2019</w:t>
      </w:r>
      <w:r>
        <w:rPr>
          <w:rFonts w:ascii="宋体" w:eastAsia="宋体" w:hAnsi="宋体" w:cs="Times New Roman" w:hint="eastAsia"/>
          <w:b/>
          <w:bCs/>
          <w:color w:val="000000" w:themeColor="text1"/>
          <w:kern w:val="44"/>
          <w:sz w:val="36"/>
          <w:szCs w:val="36"/>
        </w:rPr>
        <w:t>年信息化运维服务及信息安全服务项目</w:t>
      </w:r>
      <w:r>
        <w:rPr>
          <w:rFonts w:ascii="宋体" w:eastAsia="宋体" w:hAnsi="宋体" w:cs="Times New Roman" w:hint="eastAsia"/>
          <w:b/>
          <w:bCs/>
          <w:color w:val="000000" w:themeColor="text1"/>
          <w:kern w:val="44"/>
          <w:sz w:val="36"/>
          <w:szCs w:val="36"/>
        </w:rPr>
        <w:t>（</w:t>
      </w:r>
      <w:r>
        <w:rPr>
          <w:rFonts w:ascii="宋体" w:eastAsia="宋体" w:hAnsi="宋体" w:cs="Times New Roman" w:hint="eastAsia"/>
          <w:b/>
          <w:bCs/>
          <w:color w:val="000000" w:themeColor="text1"/>
          <w:kern w:val="44"/>
          <w:sz w:val="36"/>
          <w:szCs w:val="36"/>
        </w:rPr>
        <w:t>项目编号：</w:t>
      </w:r>
      <w:r>
        <w:rPr>
          <w:rFonts w:ascii="宋体" w:eastAsia="宋体" w:hAnsi="宋体" w:cs="Times New Roman" w:hint="eastAsia"/>
          <w:b/>
          <w:bCs/>
          <w:color w:val="000000" w:themeColor="text1"/>
          <w:kern w:val="44"/>
          <w:sz w:val="36"/>
          <w:szCs w:val="36"/>
          <w:lang w:val="zh-CN"/>
        </w:rPr>
        <w:t>ZXCG-2019JL05036</w:t>
      </w:r>
      <w:r>
        <w:rPr>
          <w:rFonts w:ascii="宋体" w:eastAsia="宋体" w:hAnsi="宋体" w:cs="Times New Roman" w:hint="eastAsia"/>
          <w:b/>
          <w:bCs/>
          <w:color w:val="000000" w:themeColor="text1"/>
          <w:kern w:val="44"/>
          <w:sz w:val="36"/>
          <w:szCs w:val="36"/>
        </w:rPr>
        <w:t>）</w:t>
      </w:r>
      <w:r>
        <w:rPr>
          <w:rFonts w:ascii="宋体" w:eastAsia="宋体" w:hAnsi="宋体" w:cs="Times New Roman" w:hint="eastAsia"/>
          <w:b/>
          <w:bCs/>
          <w:color w:val="000000" w:themeColor="text1"/>
          <w:kern w:val="44"/>
          <w:sz w:val="36"/>
          <w:szCs w:val="36"/>
        </w:rPr>
        <w:t>招标公告</w:t>
      </w:r>
    </w:p>
    <w:p w:rsidR="006F5824" w:rsidRDefault="006F5824">
      <w:pPr>
        <w:widowControl/>
        <w:jc w:val="center"/>
        <w:rPr>
          <w:rFonts w:ascii="宋体" w:eastAsia="宋体" w:hAnsi="宋体" w:cs="Times New Roman"/>
          <w:b/>
          <w:bCs/>
          <w:color w:val="0000FF"/>
          <w:kern w:val="44"/>
          <w:sz w:val="36"/>
          <w:szCs w:val="36"/>
        </w:rPr>
      </w:pPr>
    </w:p>
    <w:tbl>
      <w:tblPr>
        <w:tblW w:w="9750" w:type="dxa"/>
        <w:jc w:val="center"/>
        <w:tblBorders>
          <w:top w:val="outset" w:sz="6" w:space="0" w:color="F0F0F0"/>
          <w:left w:val="outset" w:sz="6" w:space="0" w:color="F0F0F0"/>
          <w:bottom w:val="outset" w:sz="6" w:space="0" w:color="F0F0F0"/>
          <w:right w:val="outset" w:sz="6" w:space="0" w:color="F0F0F0"/>
        </w:tblBorders>
        <w:tblLayout w:type="fixed"/>
        <w:tblCellMar>
          <w:top w:w="60" w:type="dxa"/>
          <w:left w:w="60" w:type="dxa"/>
          <w:bottom w:w="60" w:type="dxa"/>
          <w:right w:w="60" w:type="dxa"/>
        </w:tblCellMar>
        <w:tblLook w:val="04A0"/>
      </w:tblPr>
      <w:tblGrid>
        <w:gridCol w:w="9750"/>
      </w:tblGrid>
      <w:tr w:rsidR="006F5824">
        <w:trPr>
          <w:trHeight w:val="9638"/>
          <w:jc w:val="center"/>
        </w:trPr>
        <w:tc>
          <w:tcPr>
            <w:tcW w:w="9750" w:type="dxa"/>
            <w:tcBorders>
              <w:top w:val="outset" w:sz="6" w:space="0" w:color="F0F0F0"/>
              <w:left w:val="outset" w:sz="6" w:space="0" w:color="F0F0F0"/>
              <w:bottom w:val="outset" w:sz="6" w:space="0" w:color="F0F0F0"/>
              <w:right w:val="outset" w:sz="6" w:space="0" w:color="F0F0F0"/>
            </w:tcBorders>
            <w:vAlign w:val="center"/>
          </w:tcPr>
          <w:p w:rsidR="006F5824" w:rsidRDefault="00BF0FA5">
            <w:pPr>
              <w:widowControl/>
              <w:autoSpaceDE w:val="0"/>
              <w:autoSpaceDN w:val="0"/>
              <w:spacing w:line="360" w:lineRule="auto"/>
              <w:ind w:right="-26"/>
              <w:textAlignment w:val="bottom"/>
              <w:rPr>
                <w:rFonts w:ascii="宋体" w:eastAsia="宋体" w:hAnsi="宋体" w:cs="宋体"/>
                <w:b/>
                <w:kern w:val="0"/>
                <w:sz w:val="24"/>
              </w:rPr>
            </w:pPr>
            <w:r>
              <w:rPr>
                <w:rFonts w:ascii="宋体" w:eastAsia="宋体" w:hAnsi="宋体" w:cs="宋体" w:hint="eastAsia"/>
                <w:kern w:val="0"/>
                <w:sz w:val="24"/>
                <w:u w:val="single"/>
              </w:rPr>
              <w:t>龙华区人民法院</w:t>
            </w:r>
            <w:r>
              <w:rPr>
                <w:rFonts w:ascii="宋体" w:eastAsia="宋体" w:hAnsi="宋体" w:cs="宋体" w:hint="eastAsia"/>
                <w:kern w:val="0"/>
                <w:sz w:val="24"/>
                <w:u w:val="single"/>
              </w:rPr>
              <w:t>2019</w:t>
            </w:r>
            <w:r>
              <w:rPr>
                <w:rFonts w:ascii="宋体" w:eastAsia="宋体" w:hAnsi="宋体" w:cs="宋体" w:hint="eastAsia"/>
                <w:kern w:val="0"/>
                <w:sz w:val="24"/>
                <w:u w:val="single"/>
              </w:rPr>
              <w:t>年信息化运维服务及信息安全服务项目</w:t>
            </w:r>
            <w:r>
              <w:rPr>
                <w:rFonts w:ascii="宋体" w:eastAsia="宋体" w:hAnsi="宋体" w:cs="宋体" w:hint="eastAsia"/>
                <w:kern w:val="0"/>
                <w:sz w:val="24"/>
                <w:lang w:val="zh-CN"/>
              </w:rPr>
              <w:t>（项目编号</w:t>
            </w:r>
            <w:r>
              <w:rPr>
                <w:rFonts w:ascii="宋体" w:eastAsia="宋体" w:hAnsi="宋体" w:cs="宋体" w:hint="eastAsia"/>
                <w:kern w:val="0"/>
                <w:sz w:val="24"/>
                <w:lang w:val="zh-CN"/>
              </w:rPr>
              <w:t>:</w:t>
            </w:r>
            <w:r>
              <w:rPr>
                <w:rFonts w:ascii="宋体" w:eastAsia="宋体" w:hAnsi="宋体" w:cs="宋体" w:hint="eastAsia"/>
                <w:color w:val="000000"/>
                <w:kern w:val="0"/>
                <w:sz w:val="24"/>
                <w:lang w:val="zh-CN"/>
              </w:rPr>
              <w:t xml:space="preserve">ZXCG-2019JL05036 </w:t>
            </w:r>
            <w:r>
              <w:rPr>
                <w:rFonts w:ascii="宋体" w:eastAsia="宋体" w:hAnsi="宋体" w:cs="宋体" w:hint="eastAsia"/>
                <w:kern w:val="0"/>
                <w:sz w:val="24"/>
                <w:lang w:val="zh-CN"/>
              </w:rPr>
              <w:t>）</w:t>
            </w:r>
            <w:r w:rsidR="0058315E">
              <w:rPr>
                <w:rFonts w:ascii="宋体" w:eastAsia="宋体" w:hAnsi="宋体" w:cs="宋体" w:hint="eastAsia"/>
                <w:kern w:val="0"/>
                <w:sz w:val="24"/>
                <w:lang w:val="zh-CN"/>
              </w:rPr>
              <w:t>委托给</w:t>
            </w:r>
            <w:r w:rsidR="0058315E">
              <w:rPr>
                <w:rFonts w:ascii="宋体" w:eastAsia="宋体" w:hAnsi="宋体" w:cs="宋体" w:hint="eastAsia"/>
                <w:kern w:val="0"/>
                <w:sz w:val="24"/>
              </w:rPr>
              <w:t>深圳市加乐咨询有限公司</w:t>
            </w:r>
            <w:r>
              <w:rPr>
                <w:rFonts w:ascii="宋体" w:eastAsia="宋体" w:hAnsi="宋体" w:cs="宋体" w:hint="eastAsia"/>
                <w:kern w:val="0"/>
                <w:sz w:val="24"/>
                <w:lang w:val="zh-CN"/>
              </w:rPr>
              <w:t>进行国内公开招标，现予以公告，欢迎潜在的投标单位参加本次政府采购活动。具体事项如下：</w:t>
            </w:r>
          </w:p>
          <w:tbl>
            <w:tblPr>
              <w:tblW w:w="9620" w:type="dxa"/>
              <w:jc w:val="center"/>
              <w:tblLayout w:type="fixed"/>
              <w:tblLook w:val="04A0"/>
            </w:tblPr>
            <w:tblGrid>
              <w:gridCol w:w="2263"/>
              <w:gridCol w:w="7357"/>
            </w:tblGrid>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项目名称</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龙华区人民法院</w:t>
                  </w:r>
                  <w:r>
                    <w:rPr>
                      <w:rFonts w:ascii="宋体" w:eastAsia="宋体" w:hAnsi="宋体" w:cs="宋体" w:hint="eastAsia"/>
                      <w:kern w:val="0"/>
                      <w:sz w:val="24"/>
                    </w:rPr>
                    <w:t>2019</w:t>
                  </w:r>
                  <w:r>
                    <w:rPr>
                      <w:rFonts w:ascii="宋体" w:eastAsia="宋体" w:hAnsi="宋体" w:cs="宋体" w:hint="eastAsia"/>
                      <w:kern w:val="0"/>
                      <w:sz w:val="24"/>
                    </w:rPr>
                    <w:t>年信息化运维服务及信息安全服务项目</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项目编号</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color w:val="000000"/>
                      <w:kern w:val="0"/>
                      <w:sz w:val="24"/>
                      <w:lang w:val="zh-CN"/>
                    </w:rPr>
                    <w:t xml:space="preserve">ZXCG-2019JL05036 </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4"/>
                    </w:rPr>
                  </w:pPr>
                  <w:r>
                    <w:rPr>
                      <w:rFonts w:ascii="宋体" w:eastAsia="宋体" w:hAnsi="宋体" w:cs="宋体" w:hint="eastAsia"/>
                      <w:kern w:val="0"/>
                      <w:sz w:val="24"/>
                    </w:rPr>
                    <w:t>数量</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highlight w:val="yellow"/>
                    </w:rPr>
                  </w:pPr>
                  <w:r>
                    <w:rPr>
                      <w:rFonts w:ascii="宋体" w:eastAsia="宋体" w:hAnsi="宋体" w:cs="宋体" w:hint="eastAsia"/>
                      <w:kern w:val="0"/>
                      <w:sz w:val="24"/>
                    </w:rPr>
                    <w:t>1</w:t>
                  </w:r>
                  <w:r>
                    <w:rPr>
                      <w:rFonts w:ascii="宋体" w:eastAsia="宋体" w:hAnsi="宋体" w:cs="宋体" w:hint="eastAsia"/>
                      <w:kern w:val="0"/>
                      <w:sz w:val="24"/>
                    </w:rPr>
                    <w:t>项</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采购方式</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公开招标</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评标方法</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综合评分法</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定标方法</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授权评审委员会确定中标供应商</w:t>
                  </w:r>
                </w:p>
              </w:tc>
            </w:tr>
            <w:tr w:rsidR="006F5824">
              <w:trPr>
                <w:trHeight w:val="893"/>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4"/>
                    </w:rPr>
                  </w:pPr>
                  <w:r>
                    <w:rPr>
                      <w:rFonts w:ascii="宋体" w:eastAsia="宋体" w:hAnsi="宋体" w:cs="宋体" w:hint="eastAsia"/>
                      <w:kern w:val="0"/>
                      <w:sz w:val="24"/>
                    </w:rPr>
                    <w:t>资金来源及最高限价（预算金额）</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资金来源：</w:t>
                  </w:r>
                  <w:r>
                    <w:rPr>
                      <w:rFonts w:ascii="宋体" w:eastAsia="宋体" w:hAnsi="宋体" w:cs="宋体" w:hint="eastAsia"/>
                      <w:kern w:val="0"/>
                      <w:sz w:val="24"/>
                    </w:rPr>
                    <w:t xml:space="preserve"> </w:t>
                  </w:r>
                  <w:r>
                    <w:rPr>
                      <w:rFonts w:ascii="宋体" w:eastAsia="宋体" w:hAnsi="宋体" w:cs="宋体" w:hint="eastAsia"/>
                      <w:kern w:val="0"/>
                      <w:sz w:val="24"/>
                    </w:rPr>
                    <w:t>财政性资金</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最高限价（预算金额）</w:t>
                  </w:r>
                  <w:r>
                    <w:rPr>
                      <w:rFonts w:ascii="宋体" w:eastAsia="宋体" w:hAnsi="宋体" w:cs="宋体" w:hint="eastAsia"/>
                      <w:kern w:val="0"/>
                      <w:sz w:val="24"/>
                    </w:rPr>
                    <w:t>:</w:t>
                  </w:r>
                  <w:r>
                    <w:rPr>
                      <w:rFonts w:ascii="宋体" w:eastAsia="宋体" w:hAnsi="宋体" w:cs="宋体" w:hint="eastAsia"/>
                      <w:kern w:val="0"/>
                      <w:sz w:val="24"/>
                    </w:rPr>
                    <w:br/>
                  </w:r>
                  <w:r>
                    <w:rPr>
                      <w:rFonts w:ascii="宋体" w:eastAsia="宋体" w:hAnsi="宋体" w:cs="宋体" w:hint="eastAsia"/>
                      <w:kern w:val="0"/>
                      <w:sz w:val="24"/>
                    </w:rPr>
                    <w:t>人民币</w:t>
                  </w:r>
                  <w:r>
                    <w:rPr>
                      <w:rFonts w:ascii="宋体" w:eastAsia="宋体" w:hAnsi="宋体" w:cs="宋体" w:hint="eastAsia"/>
                      <w:kern w:val="0"/>
                      <w:sz w:val="24"/>
                    </w:rPr>
                    <w:t xml:space="preserve"> </w:t>
                  </w:r>
                  <w:r>
                    <w:rPr>
                      <w:rFonts w:ascii="宋体" w:eastAsia="宋体" w:hAnsi="宋体" w:cs="宋体" w:hint="eastAsia"/>
                      <w:kern w:val="0"/>
                      <w:sz w:val="24"/>
                    </w:rPr>
                    <w:t>捌拾柒万元整（</w:t>
                  </w:r>
                  <w:r>
                    <w:rPr>
                      <w:rFonts w:ascii="宋体" w:eastAsia="宋体" w:hAnsi="宋体" w:cs="宋体" w:hint="eastAsia"/>
                      <w:kern w:val="0"/>
                      <w:sz w:val="24"/>
                    </w:rPr>
                    <w:t>¥870,000.00</w:t>
                  </w:r>
                  <w:r>
                    <w:rPr>
                      <w:rFonts w:ascii="宋体" w:eastAsia="宋体" w:hAnsi="宋体" w:cs="宋体" w:hint="eastAsia"/>
                      <w:kern w:val="0"/>
                      <w:sz w:val="24"/>
                    </w:rPr>
                    <w:t>）</w:t>
                  </w:r>
                </w:p>
              </w:tc>
            </w:tr>
            <w:tr w:rsidR="006F5824">
              <w:trPr>
                <w:trHeight w:val="643"/>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4"/>
                    </w:rPr>
                  </w:pPr>
                  <w:r>
                    <w:rPr>
                      <w:rFonts w:ascii="宋体" w:eastAsia="宋体" w:hAnsi="宋体" w:cs="宋体" w:hint="eastAsia"/>
                      <w:kern w:val="0"/>
                      <w:sz w:val="24"/>
                    </w:rPr>
                    <w:t>项目要求</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jc w:val="left"/>
                    <w:rPr>
                      <w:rFonts w:ascii="宋体" w:eastAsia="宋体" w:hAnsi="宋体" w:cs="宋体"/>
                      <w:kern w:val="0"/>
                      <w:sz w:val="24"/>
                      <w:highlight w:val="yellow"/>
                    </w:rPr>
                  </w:pPr>
                  <w:r>
                    <w:rPr>
                      <w:rFonts w:ascii="宋体" w:eastAsia="宋体" w:hAnsi="宋体" w:cs="宋体" w:hint="eastAsia"/>
                      <w:kern w:val="0"/>
                      <w:sz w:val="24"/>
                    </w:rPr>
                    <w:t>1.</w:t>
                  </w:r>
                  <w:r>
                    <w:rPr>
                      <w:rFonts w:ascii="宋体" w:eastAsia="宋体" w:hAnsi="宋体" w:cs="宋体" w:hint="eastAsia"/>
                      <w:kern w:val="0"/>
                      <w:sz w:val="24"/>
                    </w:rPr>
                    <w:t>项</w:t>
                  </w:r>
                  <w:r>
                    <w:rPr>
                      <w:rFonts w:ascii="宋体" w:eastAsia="宋体" w:hAnsi="宋体" w:cs="宋体" w:hint="eastAsia"/>
                      <w:sz w:val="24"/>
                    </w:rPr>
                    <w:t>目内容简介：</w:t>
                  </w:r>
                  <w:r>
                    <w:rPr>
                      <w:rFonts w:ascii="宋体" w:eastAsia="宋体" w:hAnsi="宋体" w:cs="宋体" w:hint="eastAsia"/>
                      <w:kern w:val="0"/>
                      <w:sz w:val="24"/>
                    </w:rPr>
                    <w:t xml:space="preserve"> </w:t>
                  </w:r>
                  <w:r>
                    <w:rPr>
                      <w:rFonts w:ascii="宋体" w:eastAsia="宋体" w:hAnsi="宋体" w:cs="宋体" w:hint="eastAsia"/>
                      <w:kern w:val="0"/>
                      <w:sz w:val="24"/>
                    </w:rPr>
                    <w:t>龙华区人民法院</w:t>
                  </w:r>
                  <w:r>
                    <w:rPr>
                      <w:rFonts w:ascii="宋体" w:eastAsia="宋体" w:hAnsi="宋体" w:cs="宋体" w:hint="eastAsia"/>
                      <w:kern w:val="0"/>
                      <w:sz w:val="24"/>
                    </w:rPr>
                    <w:t>2019</w:t>
                  </w:r>
                  <w:r>
                    <w:rPr>
                      <w:rFonts w:ascii="宋体" w:eastAsia="宋体" w:hAnsi="宋体" w:cs="宋体" w:hint="eastAsia"/>
                      <w:kern w:val="0"/>
                      <w:sz w:val="24"/>
                    </w:rPr>
                    <w:t>年信息化运维服务及信息安全服务项目。</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sz w:val="24"/>
                    </w:rPr>
                    <w:t>2.</w:t>
                  </w:r>
                  <w:r>
                    <w:rPr>
                      <w:rFonts w:ascii="宋体" w:eastAsia="宋体" w:hAnsi="宋体" w:cs="宋体" w:hint="eastAsia"/>
                      <w:sz w:val="24"/>
                    </w:rPr>
                    <w:t>商务、技术要求等关键信息：具体内容详见《招标文件》。</w:t>
                  </w:r>
                </w:p>
              </w:tc>
            </w:tr>
            <w:tr w:rsidR="006F5824">
              <w:trPr>
                <w:trHeight w:val="1963"/>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b/>
                      <w:bCs/>
                      <w:kern w:val="0"/>
                      <w:sz w:val="20"/>
                      <w:szCs w:val="20"/>
                    </w:rPr>
                  </w:pPr>
                  <w:r>
                    <w:rPr>
                      <w:rFonts w:ascii="宋体" w:eastAsia="宋体" w:hAnsi="宋体" w:cs="宋体" w:hint="eastAsia"/>
                      <w:b/>
                      <w:bCs/>
                      <w:kern w:val="0"/>
                      <w:sz w:val="24"/>
                    </w:rPr>
                    <w:t>投标人资格条件</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1</w:t>
                  </w:r>
                  <w:r>
                    <w:rPr>
                      <w:rFonts w:ascii="宋体" w:eastAsia="宋体" w:hAnsi="宋体" w:cs="宋体" w:hint="eastAsia"/>
                      <w:b/>
                      <w:bCs/>
                      <w:kern w:val="0"/>
                      <w:sz w:val="24"/>
                    </w:rPr>
                    <w:t>）投标人须是在中国境内注册的的独立法人或非法人组织（独立法人提供营业执照扫描件或复印件；非法人组织则提供主管部门颁发或批准成立的证书或其他证明文件扫描件或复印件。</w:t>
                  </w:r>
                </w:p>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2</w:t>
                  </w:r>
                  <w:r>
                    <w:rPr>
                      <w:rFonts w:ascii="宋体" w:eastAsia="宋体" w:hAnsi="宋体" w:cs="宋体" w:hint="eastAsia"/>
                      <w:b/>
                      <w:bCs/>
                      <w:kern w:val="0"/>
                      <w:sz w:val="24"/>
                    </w:rPr>
                    <w:t>）投标人须提供“信用中国”网（</w:t>
                  </w:r>
                  <w:r>
                    <w:rPr>
                      <w:rFonts w:ascii="宋体" w:eastAsia="宋体" w:hAnsi="宋体" w:cs="宋体" w:hint="eastAsia"/>
                      <w:b/>
                      <w:bCs/>
                      <w:kern w:val="0"/>
                      <w:sz w:val="24"/>
                    </w:rPr>
                    <w:t>www.creditchina.gov.cn</w:t>
                  </w:r>
                  <w:r>
                    <w:rPr>
                      <w:rFonts w:ascii="宋体" w:eastAsia="宋体" w:hAnsi="宋体" w:cs="宋体" w:hint="eastAsia"/>
                      <w:b/>
                      <w:bCs/>
                      <w:kern w:val="0"/>
                      <w:sz w:val="24"/>
                    </w:rPr>
                    <w:t>）信用信息查询记录网络截图加盖投标人公章，如在截图中存在“限制或禁止参与政府采购活动”的处罚，则从其处罚的时段及范围要求，网络截图须体现投标人信用信息查询情况，包括基本信息、是否有行政处罚、黑名单等；若投标人在“信用中国”（</w:t>
                  </w:r>
                  <w:r>
                    <w:rPr>
                      <w:rFonts w:ascii="宋体" w:eastAsia="宋体" w:hAnsi="宋体" w:cs="宋体" w:hint="eastAsia"/>
                      <w:b/>
                      <w:bCs/>
                      <w:kern w:val="0"/>
                      <w:sz w:val="24"/>
                    </w:rPr>
                    <w:t>www.creditchina.gov.c</w:t>
                  </w:r>
                  <w:r>
                    <w:rPr>
                      <w:rFonts w:ascii="宋体" w:eastAsia="宋体" w:hAnsi="宋体" w:cs="宋体" w:hint="eastAsia"/>
                      <w:b/>
                      <w:bCs/>
                      <w:kern w:val="0"/>
                      <w:sz w:val="24"/>
                    </w:rPr>
                    <w:t>n</w:t>
                  </w:r>
                  <w:r>
                    <w:rPr>
                      <w:rFonts w:ascii="宋体" w:eastAsia="宋体" w:hAnsi="宋体" w:cs="宋体" w:hint="eastAsia"/>
                      <w:b/>
                      <w:bCs/>
                      <w:kern w:val="0"/>
                      <w:sz w:val="24"/>
                    </w:rPr>
                    <w:t>）网站无法查询到信用信息记录，则无须提供网络截图；（模板详见招标文件相应章节，网络截图查询时间须为本项目招标公告发布日期之后）</w:t>
                  </w:r>
                </w:p>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3</w:t>
                  </w:r>
                  <w:r>
                    <w:rPr>
                      <w:rFonts w:ascii="宋体" w:eastAsia="宋体" w:hAnsi="宋体" w:cs="宋体" w:hint="eastAsia"/>
                      <w:b/>
                      <w:bCs/>
                      <w:kern w:val="0"/>
                      <w:sz w:val="24"/>
                    </w:rPr>
                    <w:t>）投标文件中必须签署《政府采购投标及履约承诺函》；（详见</w:t>
                  </w:r>
                  <w:r>
                    <w:rPr>
                      <w:rFonts w:ascii="宋体" w:eastAsia="宋体" w:hAnsi="宋体" w:cs="宋体" w:hint="eastAsia"/>
                      <w:b/>
                      <w:bCs/>
                      <w:kern w:val="0"/>
                      <w:sz w:val="24"/>
                    </w:rPr>
                    <w:lastRenderedPageBreak/>
                    <w:t>招标文件相应章节）</w:t>
                  </w:r>
                </w:p>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4</w:t>
                  </w:r>
                  <w:r>
                    <w:rPr>
                      <w:rFonts w:ascii="宋体" w:eastAsia="宋体" w:hAnsi="宋体" w:cs="宋体" w:hint="eastAsia"/>
                      <w:b/>
                      <w:bCs/>
                      <w:kern w:val="0"/>
                      <w:sz w:val="24"/>
                    </w:rPr>
                    <w:t>）近三年（成立不足三年的可从成立之日起算）无重大违法犯罪及不良信用记录，无行贿犯罪记录，且不处于被禁止参与政府采购活动期限内，需提供书面声明函并加盖投标人公章；（详见招标文件相应章节）</w:t>
                  </w:r>
                </w:p>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4"/>
                    </w:rPr>
                  </w:pPr>
                  <w:r>
                    <w:rPr>
                      <w:rFonts w:ascii="宋体" w:eastAsia="宋体" w:hAnsi="宋体" w:cs="宋体" w:hint="eastAsia"/>
                      <w:b/>
                      <w:bCs/>
                      <w:kern w:val="0"/>
                      <w:sz w:val="24"/>
                    </w:rPr>
                    <w:t>（</w:t>
                  </w:r>
                  <w:r>
                    <w:rPr>
                      <w:rFonts w:ascii="宋体" w:eastAsia="宋体" w:hAnsi="宋体" w:cs="宋体" w:hint="eastAsia"/>
                      <w:b/>
                      <w:bCs/>
                      <w:kern w:val="0"/>
                      <w:sz w:val="24"/>
                    </w:rPr>
                    <w:t>5</w:t>
                  </w:r>
                  <w:r>
                    <w:rPr>
                      <w:rFonts w:ascii="宋体" w:eastAsia="宋体" w:hAnsi="宋体" w:cs="宋体" w:hint="eastAsia"/>
                      <w:b/>
                      <w:bCs/>
                      <w:kern w:val="0"/>
                      <w:sz w:val="24"/>
                    </w:rPr>
                    <w:t>）投标人的法定代表人或单位负责人与本项目其他投标人的法定代表人或单位负责人为同一人或与其他投标人之间存在直接</w:t>
                  </w:r>
                  <w:r>
                    <w:rPr>
                      <w:rFonts w:ascii="宋体" w:eastAsia="宋体" w:hAnsi="宋体" w:cs="宋体" w:hint="eastAsia"/>
                      <w:b/>
                      <w:bCs/>
                      <w:kern w:val="0"/>
                      <w:sz w:val="24"/>
                    </w:rPr>
                    <w:t>控股、管理关系的不同供应商，不得参加同一项目下的政府采购活动；为采购项目提供整体设计、规范编制或者项目管理、监理、检测等服务的供应商，不得再参加该采购项目的其他采购活动</w:t>
                  </w:r>
                  <w:r>
                    <w:rPr>
                      <w:rFonts w:ascii="宋体" w:eastAsia="宋体" w:hAnsi="宋体" w:cs="宋体" w:hint="eastAsia"/>
                      <w:b/>
                      <w:bCs/>
                      <w:kern w:val="0"/>
                      <w:sz w:val="24"/>
                    </w:rPr>
                    <w:t>,</w:t>
                  </w:r>
                  <w:r>
                    <w:rPr>
                      <w:rFonts w:ascii="宋体" w:eastAsia="宋体" w:hAnsi="宋体" w:cs="宋体" w:hint="eastAsia"/>
                      <w:b/>
                      <w:bCs/>
                      <w:kern w:val="0"/>
                      <w:sz w:val="24"/>
                    </w:rPr>
                    <w:t>须提供投标人资格声明函并加盖投标人公章。（详见招标文件相应章节）</w:t>
                  </w:r>
                </w:p>
                <w:p w:rsidR="006F5824" w:rsidRDefault="00BF0FA5">
                  <w:pPr>
                    <w:widowControl/>
                    <w:adjustRightInd w:val="0"/>
                    <w:spacing w:before="100" w:beforeAutospacing="1" w:after="100" w:afterAutospacing="1" w:line="320" w:lineRule="exact"/>
                    <w:jc w:val="left"/>
                    <w:rPr>
                      <w:rFonts w:ascii="宋体" w:eastAsia="宋体" w:hAnsi="宋体" w:cs="宋体"/>
                      <w:b/>
                      <w:bCs/>
                      <w:kern w:val="0"/>
                      <w:sz w:val="20"/>
                      <w:szCs w:val="20"/>
                    </w:rPr>
                  </w:pPr>
                  <w:r>
                    <w:rPr>
                      <w:rFonts w:ascii="宋体" w:eastAsia="宋体" w:hAnsi="宋体" w:cs="宋体" w:hint="eastAsia"/>
                      <w:b/>
                      <w:bCs/>
                      <w:kern w:val="0"/>
                      <w:sz w:val="24"/>
                    </w:rPr>
                    <w:t>（以上材料均需加盖投标人公章）</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lastRenderedPageBreak/>
                    <w:t>进口产品参与投标</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不允许</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联合体投标</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rsidP="0058315E">
                  <w:pPr>
                    <w:widowControl/>
                    <w:adjustRightInd w:val="0"/>
                    <w:spacing w:before="100" w:beforeAutospacing="1" w:after="100" w:afterAutospacing="1" w:line="320" w:lineRule="exact"/>
                    <w:ind w:leftChars="-7" w:left="-15" w:firstLineChars="7" w:firstLine="17"/>
                    <w:jc w:val="left"/>
                    <w:rPr>
                      <w:rFonts w:ascii="宋体" w:eastAsia="宋体" w:hAnsi="宋体" w:cs="宋体"/>
                      <w:kern w:val="0"/>
                      <w:sz w:val="20"/>
                      <w:szCs w:val="20"/>
                    </w:rPr>
                  </w:pPr>
                  <w:r>
                    <w:rPr>
                      <w:rFonts w:ascii="宋体" w:eastAsia="宋体" w:hAnsi="宋体" w:cs="宋体" w:hint="eastAsia"/>
                      <w:kern w:val="0"/>
                      <w:sz w:val="24"/>
                    </w:rPr>
                    <w:t>不允许</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分包、转包</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不允许</w:t>
                  </w:r>
                </w:p>
              </w:tc>
            </w:tr>
            <w:tr w:rsidR="006F5824">
              <w:trPr>
                <w:trHeight w:val="643"/>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报名及招标文件</w:t>
                  </w:r>
                  <w:r>
                    <w:rPr>
                      <w:rFonts w:ascii="宋体" w:eastAsia="宋体" w:hAnsi="宋体" w:cs="宋体" w:hint="eastAsia"/>
                      <w:kern w:val="0"/>
                      <w:sz w:val="24"/>
                    </w:rPr>
                    <w:br/>
                  </w:r>
                  <w:r>
                    <w:rPr>
                      <w:rFonts w:ascii="宋体" w:eastAsia="宋体" w:hAnsi="宋体" w:cs="宋体" w:hint="eastAsia"/>
                      <w:kern w:val="0"/>
                      <w:sz w:val="24"/>
                    </w:rPr>
                    <w:t>领取起止时间</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u w:val="single"/>
                    </w:rPr>
                    <w:t> </w:t>
                  </w:r>
                  <w:r>
                    <w:rPr>
                      <w:rFonts w:ascii="宋体" w:eastAsia="宋体" w:hAnsi="宋体" w:cs="宋体" w:hint="eastAsia"/>
                      <w:kern w:val="0"/>
                      <w:sz w:val="24"/>
                      <w:u w:val="single"/>
                    </w:rPr>
                    <w:t>5</w:t>
                  </w:r>
                  <w:r>
                    <w:rPr>
                      <w:rFonts w:ascii="宋体" w:eastAsia="宋体" w:hAnsi="宋体" w:cs="宋体" w:hint="eastAsia"/>
                      <w:kern w:val="0"/>
                      <w:sz w:val="24"/>
                    </w:rPr>
                    <w:t>月</w:t>
                  </w:r>
                  <w:r>
                    <w:rPr>
                      <w:rFonts w:ascii="宋体" w:eastAsia="宋体" w:hAnsi="宋体" w:cs="宋体" w:hint="eastAsia"/>
                      <w:kern w:val="0"/>
                      <w:sz w:val="24"/>
                      <w:u w:val="single"/>
                    </w:rPr>
                    <w:t> </w:t>
                  </w:r>
                  <w:r>
                    <w:rPr>
                      <w:rFonts w:ascii="宋体" w:eastAsia="宋体" w:hAnsi="宋体" w:cs="宋体" w:hint="eastAsia"/>
                      <w:kern w:val="0"/>
                      <w:sz w:val="24"/>
                      <w:u w:val="single"/>
                    </w:rPr>
                    <w:t xml:space="preserve">21 </w:t>
                  </w:r>
                  <w:r>
                    <w:rPr>
                      <w:rFonts w:ascii="宋体" w:eastAsia="宋体" w:hAnsi="宋体" w:cs="宋体" w:hint="eastAsia"/>
                      <w:kern w:val="0"/>
                      <w:sz w:val="24"/>
                    </w:rPr>
                    <w:t>日至</w:t>
                  </w: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u w:val="single"/>
                    </w:rPr>
                    <w:t> </w:t>
                  </w:r>
                  <w:r>
                    <w:rPr>
                      <w:rFonts w:ascii="宋体" w:eastAsia="宋体" w:hAnsi="宋体" w:cs="宋体" w:hint="eastAsia"/>
                      <w:kern w:val="0"/>
                      <w:sz w:val="24"/>
                      <w:u w:val="single"/>
                    </w:rPr>
                    <w:t>5</w:t>
                  </w:r>
                  <w:r>
                    <w:rPr>
                      <w:rFonts w:ascii="宋体" w:eastAsia="宋体" w:hAnsi="宋体" w:cs="宋体" w:hint="eastAsia"/>
                      <w:kern w:val="0"/>
                      <w:sz w:val="24"/>
                    </w:rPr>
                    <w:t>月</w:t>
                  </w:r>
                  <w:r>
                    <w:rPr>
                      <w:rFonts w:ascii="宋体" w:eastAsia="宋体" w:hAnsi="宋体" w:cs="宋体" w:hint="eastAsia"/>
                      <w:kern w:val="0"/>
                      <w:sz w:val="24"/>
                      <w:u w:val="single"/>
                    </w:rPr>
                    <w:t> </w:t>
                  </w:r>
                  <w:r>
                    <w:rPr>
                      <w:rFonts w:ascii="宋体" w:eastAsia="宋体" w:hAnsi="宋体" w:cs="宋体" w:hint="eastAsia"/>
                      <w:kern w:val="0"/>
                      <w:sz w:val="24"/>
                      <w:u w:val="single"/>
                    </w:rPr>
                    <w:t>27</w:t>
                  </w:r>
                  <w:r>
                    <w:rPr>
                      <w:rFonts w:ascii="宋体" w:eastAsia="宋体" w:hAnsi="宋体" w:cs="宋体" w:hint="eastAsia"/>
                      <w:kern w:val="0"/>
                      <w:sz w:val="24"/>
                    </w:rPr>
                    <w:t>日</w:t>
                  </w:r>
                  <w:r>
                    <w:rPr>
                      <w:rFonts w:ascii="宋体" w:eastAsia="宋体" w:hAnsi="宋体" w:cs="宋体" w:hint="eastAsia"/>
                      <w:kern w:val="0"/>
                      <w:sz w:val="24"/>
                    </w:rPr>
                    <w:t>(</w:t>
                  </w:r>
                  <w:r>
                    <w:rPr>
                      <w:rFonts w:ascii="宋体" w:eastAsia="宋体" w:hAnsi="宋体" w:cs="宋体" w:hint="eastAsia"/>
                      <w:kern w:val="0"/>
                      <w:sz w:val="24"/>
                    </w:rPr>
                    <w:t>节假日除外</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br/>
                  </w:r>
                  <w:r>
                    <w:rPr>
                      <w:rFonts w:ascii="宋体" w:eastAsia="宋体" w:hAnsi="宋体" w:cs="宋体" w:hint="eastAsia"/>
                      <w:kern w:val="0"/>
                      <w:sz w:val="24"/>
                    </w:rPr>
                    <w:t>上午</w:t>
                  </w:r>
                  <w:r>
                    <w:rPr>
                      <w:rFonts w:ascii="宋体" w:eastAsia="宋体" w:hAnsi="宋体" w:cs="宋体" w:hint="eastAsia"/>
                      <w:kern w:val="0"/>
                      <w:sz w:val="24"/>
                    </w:rPr>
                    <w:t>8:30</w:t>
                  </w:r>
                  <w:r>
                    <w:rPr>
                      <w:rFonts w:ascii="宋体" w:eastAsia="宋体" w:hAnsi="宋体" w:cs="宋体" w:hint="eastAsia"/>
                      <w:kern w:val="0"/>
                      <w:sz w:val="24"/>
                    </w:rPr>
                    <w:t>至</w:t>
                  </w:r>
                  <w:r>
                    <w:rPr>
                      <w:rFonts w:ascii="宋体" w:eastAsia="宋体" w:hAnsi="宋体" w:cs="宋体" w:hint="eastAsia"/>
                      <w:kern w:val="0"/>
                      <w:sz w:val="24"/>
                    </w:rPr>
                    <w:t>12:00</w:t>
                  </w:r>
                  <w:r>
                    <w:rPr>
                      <w:rFonts w:ascii="宋体" w:eastAsia="宋体" w:hAnsi="宋体" w:cs="宋体" w:hint="eastAsia"/>
                      <w:kern w:val="0"/>
                      <w:sz w:val="24"/>
                    </w:rPr>
                    <w:t>，下午</w:t>
                  </w:r>
                  <w:r>
                    <w:rPr>
                      <w:rFonts w:ascii="宋体" w:eastAsia="宋体" w:hAnsi="宋体" w:cs="宋体" w:hint="eastAsia"/>
                      <w:kern w:val="0"/>
                      <w:sz w:val="24"/>
                    </w:rPr>
                    <w:t>14:00</w:t>
                  </w:r>
                  <w:r>
                    <w:rPr>
                      <w:rFonts w:ascii="宋体" w:eastAsia="宋体" w:hAnsi="宋体" w:cs="宋体" w:hint="eastAsia"/>
                      <w:kern w:val="0"/>
                      <w:sz w:val="24"/>
                    </w:rPr>
                    <w:t>至</w:t>
                  </w:r>
                  <w:r>
                    <w:rPr>
                      <w:rFonts w:ascii="宋体" w:eastAsia="宋体" w:hAnsi="宋体" w:cs="宋体" w:hint="eastAsia"/>
                      <w:kern w:val="0"/>
                      <w:sz w:val="24"/>
                    </w:rPr>
                    <w:t>17:30</w:t>
                  </w:r>
                  <w:r>
                    <w:rPr>
                      <w:rFonts w:ascii="宋体" w:eastAsia="宋体" w:hAnsi="宋体" w:cs="宋体" w:hint="eastAsia"/>
                      <w:kern w:val="0"/>
                      <w:sz w:val="24"/>
                    </w:rPr>
                    <w:t>（北京时间）。</w:t>
                  </w:r>
                </w:p>
              </w:tc>
            </w:tr>
            <w:tr w:rsidR="006F5824">
              <w:trPr>
                <w:trHeight w:val="171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报名及招标文件领取方式</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spacing w:before="100" w:beforeAutospacing="1" w:after="100" w:afterAutospacing="1" w:line="350" w:lineRule="exact"/>
                    <w:jc w:val="left"/>
                    <w:rPr>
                      <w:rFonts w:ascii="宋体" w:eastAsia="宋体" w:hAnsi="宋体" w:cs="宋体"/>
                      <w:kern w:val="0"/>
                      <w:sz w:val="20"/>
                      <w:szCs w:val="20"/>
                    </w:rPr>
                  </w:pPr>
                  <w:r>
                    <w:rPr>
                      <w:rFonts w:ascii="宋体" w:eastAsia="宋体" w:hAnsi="宋体" w:cs="宋体" w:hint="eastAsia"/>
                      <w:kern w:val="0"/>
                      <w:sz w:val="24"/>
                    </w:rPr>
                    <w:t>1.</w:t>
                  </w:r>
                  <w:r>
                    <w:rPr>
                      <w:rFonts w:ascii="宋体" w:eastAsia="宋体" w:hAnsi="宋体" w:cs="宋体" w:hint="eastAsia"/>
                      <w:kern w:val="0"/>
                      <w:sz w:val="24"/>
                    </w:rPr>
                    <w:t>发售方式：现场购买或邮购。若邮购，相关费用由购买方负责（邮寄费用为人民币</w:t>
                  </w:r>
                  <w:r>
                    <w:rPr>
                      <w:rFonts w:ascii="宋体" w:eastAsia="宋体" w:hAnsi="宋体" w:cs="宋体" w:hint="eastAsia"/>
                      <w:kern w:val="0"/>
                      <w:sz w:val="24"/>
                    </w:rPr>
                    <w:t>50</w:t>
                  </w:r>
                  <w:r>
                    <w:rPr>
                      <w:rFonts w:ascii="宋体" w:eastAsia="宋体" w:hAnsi="宋体" w:cs="宋体" w:hint="eastAsia"/>
                      <w:kern w:val="0"/>
                      <w:sz w:val="24"/>
                    </w:rPr>
                    <w:t>元</w:t>
                  </w:r>
                  <w:r>
                    <w:rPr>
                      <w:rFonts w:ascii="宋体" w:eastAsia="宋体" w:hAnsi="宋体" w:cs="宋体" w:hint="eastAsia"/>
                      <w:kern w:val="0"/>
                      <w:sz w:val="24"/>
                    </w:rPr>
                    <w:t>/</w:t>
                  </w:r>
                  <w:r>
                    <w:rPr>
                      <w:rFonts w:ascii="宋体" w:eastAsia="宋体" w:hAnsi="宋体" w:cs="宋体" w:hint="eastAsia"/>
                      <w:kern w:val="0"/>
                      <w:sz w:val="24"/>
                    </w:rPr>
                    <w:t>套）。招标代理机构不对邮寄过程中可能发生的延误或丢失负责。</w:t>
                  </w:r>
                </w:p>
                <w:p w:rsidR="006F5824" w:rsidRDefault="00BF0FA5">
                  <w:pPr>
                    <w:widowControl/>
                    <w:spacing w:before="100" w:beforeAutospacing="1" w:after="100" w:afterAutospacing="1" w:line="350" w:lineRule="exact"/>
                    <w:jc w:val="left"/>
                    <w:rPr>
                      <w:rFonts w:ascii="宋体" w:eastAsia="宋体" w:hAnsi="宋体" w:cs="宋体"/>
                      <w:kern w:val="0"/>
                      <w:sz w:val="20"/>
                      <w:szCs w:val="20"/>
                    </w:rPr>
                  </w:pPr>
                  <w:r>
                    <w:rPr>
                      <w:rFonts w:ascii="宋体" w:eastAsia="宋体" w:hAnsi="宋体" w:cs="宋体" w:hint="eastAsia"/>
                      <w:kern w:val="0"/>
                      <w:sz w:val="24"/>
                    </w:rPr>
                    <w:t>2.</w:t>
                  </w:r>
                  <w:r>
                    <w:rPr>
                      <w:rFonts w:ascii="宋体" w:eastAsia="宋体" w:hAnsi="宋体" w:cs="宋体" w:hint="eastAsia"/>
                      <w:kern w:val="0"/>
                      <w:sz w:val="24"/>
                    </w:rPr>
                    <w:t>发售价格：人民币</w:t>
                  </w:r>
                  <w:r>
                    <w:rPr>
                      <w:rFonts w:ascii="宋体" w:eastAsia="宋体" w:hAnsi="宋体" w:cs="宋体" w:hint="eastAsia"/>
                      <w:kern w:val="0"/>
                      <w:sz w:val="24"/>
                    </w:rPr>
                    <w:t>500</w:t>
                  </w:r>
                  <w:r>
                    <w:rPr>
                      <w:rFonts w:ascii="宋体" w:eastAsia="宋体" w:hAnsi="宋体" w:cs="宋体" w:hint="eastAsia"/>
                      <w:kern w:val="0"/>
                      <w:sz w:val="24"/>
                    </w:rPr>
                    <w:t>元（招标文件售后不退）</w:t>
                  </w:r>
                </w:p>
                <w:p w:rsidR="006F5824" w:rsidRDefault="00BF0FA5">
                  <w:pPr>
                    <w:widowControl/>
                    <w:spacing w:before="100" w:beforeAutospacing="1" w:after="100" w:afterAutospacing="1" w:line="350" w:lineRule="exact"/>
                    <w:jc w:val="left"/>
                    <w:rPr>
                      <w:rFonts w:ascii="宋体" w:eastAsia="宋体" w:hAnsi="宋体" w:cs="宋体"/>
                      <w:kern w:val="0"/>
                      <w:sz w:val="20"/>
                      <w:szCs w:val="20"/>
                    </w:rPr>
                  </w:pPr>
                  <w:r>
                    <w:rPr>
                      <w:rFonts w:ascii="宋体" w:eastAsia="宋体" w:hAnsi="宋体" w:cs="宋体" w:hint="eastAsia"/>
                      <w:kern w:val="0"/>
                      <w:sz w:val="24"/>
                    </w:rPr>
                    <w:t>3.</w:t>
                  </w:r>
                  <w:r>
                    <w:rPr>
                      <w:rFonts w:ascii="宋体" w:eastAsia="宋体" w:hAnsi="宋体" w:cs="宋体" w:hint="eastAsia"/>
                      <w:kern w:val="0"/>
                      <w:sz w:val="24"/>
                    </w:rPr>
                    <w:t>发售地址：深圳市龙华区华清大道</w:t>
                  </w:r>
                  <w:r>
                    <w:rPr>
                      <w:rFonts w:ascii="宋体" w:eastAsia="宋体" w:hAnsi="宋体" w:cs="宋体" w:hint="eastAsia"/>
                      <w:kern w:val="0"/>
                      <w:sz w:val="24"/>
                    </w:rPr>
                    <w:t>202</w:t>
                  </w:r>
                  <w:r>
                    <w:rPr>
                      <w:rFonts w:ascii="宋体" w:eastAsia="宋体" w:hAnsi="宋体" w:cs="宋体" w:hint="eastAsia"/>
                      <w:kern w:val="0"/>
                      <w:sz w:val="24"/>
                    </w:rPr>
                    <w:t>号客盛智创大厦</w:t>
                  </w:r>
                  <w:r>
                    <w:rPr>
                      <w:rFonts w:ascii="宋体" w:eastAsia="宋体" w:hAnsi="宋体" w:cs="宋体" w:hint="eastAsia"/>
                      <w:kern w:val="0"/>
                      <w:sz w:val="24"/>
                    </w:rPr>
                    <w:t>B</w:t>
                  </w:r>
                  <w:r>
                    <w:rPr>
                      <w:rFonts w:ascii="宋体" w:eastAsia="宋体" w:hAnsi="宋体" w:cs="宋体" w:hint="eastAsia"/>
                      <w:kern w:val="0"/>
                      <w:sz w:val="24"/>
                    </w:rPr>
                    <w:t>栋</w:t>
                  </w:r>
                  <w:r>
                    <w:rPr>
                      <w:rFonts w:ascii="宋体" w:eastAsia="宋体" w:hAnsi="宋体" w:cs="宋体" w:hint="eastAsia"/>
                      <w:kern w:val="0"/>
                      <w:sz w:val="24"/>
                    </w:rPr>
                    <w:t>402</w:t>
                  </w:r>
                  <w:r>
                    <w:rPr>
                      <w:rFonts w:ascii="宋体" w:eastAsia="宋体" w:hAnsi="宋体" w:cs="宋体" w:hint="eastAsia"/>
                      <w:kern w:val="0"/>
                      <w:sz w:val="24"/>
                    </w:rPr>
                    <w:t>室</w:t>
                  </w:r>
                </w:p>
                <w:p w:rsidR="006F5824" w:rsidRDefault="00BF0FA5">
                  <w:pPr>
                    <w:widowControl/>
                    <w:spacing w:before="100" w:beforeAutospacing="1" w:after="100" w:afterAutospacing="1" w:line="350" w:lineRule="exact"/>
                    <w:jc w:val="left"/>
                    <w:rPr>
                      <w:rFonts w:ascii="宋体" w:eastAsia="宋体" w:hAnsi="宋体" w:cs="宋体"/>
                      <w:kern w:val="0"/>
                      <w:sz w:val="20"/>
                      <w:szCs w:val="20"/>
                    </w:rPr>
                  </w:pPr>
                  <w:r>
                    <w:rPr>
                      <w:rFonts w:ascii="宋体" w:eastAsia="宋体" w:hAnsi="宋体" w:cs="宋体" w:hint="eastAsia"/>
                      <w:kern w:val="0"/>
                      <w:sz w:val="24"/>
                    </w:rPr>
                    <w:t>4.</w:t>
                  </w:r>
                  <w:r>
                    <w:rPr>
                      <w:rFonts w:ascii="宋体" w:eastAsia="宋体" w:hAnsi="宋体" w:cs="宋体" w:hint="eastAsia"/>
                      <w:kern w:val="0"/>
                      <w:sz w:val="24"/>
                    </w:rPr>
                    <w:t>发售联系电话：</w:t>
                  </w:r>
                  <w:r>
                    <w:rPr>
                      <w:rFonts w:ascii="宋体" w:eastAsia="宋体" w:hAnsi="宋体" w:cs="宋体" w:hint="eastAsia"/>
                      <w:kern w:val="0"/>
                      <w:sz w:val="24"/>
                    </w:rPr>
                    <w:t>0755-21000402</w:t>
                  </w:r>
                </w:p>
              </w:tc>
            </w:tr>
            <w:tr w:rsidR="006F5824">
              <w:trPr>
                <w:trHeight w:val="59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报名及领取招标文件时应提供材料</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1</w:t>
                  </w:r>
                  <w:r>
                    <w:rPr>
                      <w:rFonts w:ascii="宋体" w:eastAsia="宋体" w:hAnsi="宋体" w:cs="宋体" w:hint="eastAsia"/>
                      <w:kern w:val="0"/>
                      <w:sz w:val="24"/>
                    </w:rPr>
                    <w:t>．营业执照（无营业执照的独立法人或其他组织，可以主管部门颁发或批准成立的证书或其他证明文件代替）扫描件或复印件；</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．法人代表证明书及法人代表身份证复印件；</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．法人代表授权委托书及被授权</w:t>
                  </w:r>
                  <w:r>
                    <w:rPr>
                      <w:rFonts w:ascii="宋体" w:eastAsia="宋体" w:hAnsi="宋体" w:cs="宋体" w:hint="eastAsia"/>
                      <w:kern w:val="0"/>
                      <w:sz w:val="24"/>
                      <w:lang w:val="zh-CN"/>
                    </w:rPr>
                    <w:t>人身份证复印件，</w:t>
                  </w:r>
                  <w:r>
                    <w:rPr>
                      <w:rFonts w:ascii="宋体" w:eastAsia="宋体" w:hAnsi="宋体" w:cs="宋体" w:hint="eastAsia"/>
                      <w:kern w:val="0"/>
                      <w:sz w:val="24"/>
                    </w:rPr>
                    <w:t>原件备查；</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b/>
                      <w:bCs/>
                      <w:kern w:val="0"/>
                      <w:sz w:val="24"/>
                    </w:rPr>
                    <w:t>（</w:t>
                  </w:r>
                  <w:r>
                    <w:rPr>
                      <w:rFonts w:ascii="宋体" w:eastAsia="宋体" w:hAnsi="宋体" w:cs="宋体" w:hint="eastAsia"/>
                      <w:kern w:val="0"/>
                      <w:sz w:val="24"/>
                    </w:rPr>
                    <w:t>以上材料均需加盖投标人公章）</w:t>
                  </w:r>
                </w:p>
              </w:tc>
            </w:tr>
            <w:tr w:rsidR="006F5824">
              <w:trPr>
                <w:trHeight w:val="103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投标递交时间</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u w:val="single"/>
                    </w:rPr>
                    <w:t>6</w:t>
                  </w:r>
                  <w:r>
                    <w:rPr>
                      <w:rFonts w:ascii="宋体" w:eastAsia="宋体" w:hAnsi="宋体" w:cs="宋体" w:hint="eastAsia"/>
                      <w:kern w:val="0"/>
                      <w:sz w:val="24"/>
                    </w:rPr>
                    <w:t>月</w:t>
                  </w:r>
                  <w:r>
                    <w:rPr>
                      <w:rFonts w:ascii="宋体" w:eastAsia="宋体" w:hAnsi="宋体" w:cs="宋体" w:hint="eastAsia"/>
                      <w:kern w:val="0"/>
                      <w:sz w:val="24"/>
                      <w:u w:val="single"/>
                    </w:rPr>
                    <w:t>3</w:t>
                  </w:r>
                  <w:r>
                    <w:rPr>
                      <w:rFonts w:ascii="宋体" w:eastAsia="宋体" w:hAnsi="宋体" w:cs="宋体" w:hint="eastAsia"/>
                      <w:kern w:val="0"/>
                      <w:sz w:val="24"/>
                    </w:rPr>
                    <w:t>日</w:t>
                  </w:r>
                  <w:r>
                    <w:rPr>
                      <w:rFonts w:ascii="宋体" w:eastAsia="宋体" w:hAnsi="宋体" w:cs="宋体" w:hint="eastAsia"/>
                      <w:kern w:val="0"/>
                      <w:sz w:val="24"/>
                      <w:u w:val="single"/>
                    </w:rPr>
                    <w:t>9</w:t>
                  </w:r>
                  <w:r>
                    <w:rPr>
                      <w:rFonts w:ascii="宋体" w:eastAsia="宋体" w:hAnsi="宋体" w:cs="宋体" w:hint="eastAsia"/>
                      <w:kern w:val="0"/>
                      <w:sz w:val="24"/>
                    </w:rPr>
                    <w:t>时</w:t>
                  </w:r>
                  <w:r>
                    <w:rPr>
                      <w:rFonts w:ascii="宋体" w:eastAsia="宋体" w:hAnsi="宋体" w:cs="宋体" w:hint="eastAsia"/>
                      <w:kern w:val="0"/>
                      <w:sz w:val="24"/>
                      <w:u w:val="single"/>
                    </w:rPr>
                    <w:t>00</w:t>
                  </w:r>
                  <w:r>
                    <w:rPr>
                      <w:rFonts w:ascii="宋体" w:eastAsia="宋体" w:hAnsi="宋体" w:cs="宋体" w:hint="eastAsia"/>
                      <w:kern w:val="0"/>
                      <w:sz w:val="24"/>
                    </w:rPr>
                    <w:t>分至</w:t>
                  </w:r>
                  <w:r>
                    <w:rPr>
                      <w:rFonts w:ascii="宋体" w:eastAsia="宋体" w:hAnsi="宋体" w:cs="宋体" w:hint="eastAsia"/>
                      <w:kern w:val="0"/>
                      <w:sz w:val="24"/>
                      <w:u w:val="single"/>
                    </w:rPr>
                    <w:t>9</w:t>
                  </w:r>
                  <w:r>
                    <w:rPr>
                      <w:rFonts w:ascii="宋体" w:eastAsia="宋体" w:hAnsi="宋体" w:cs="宋体" w:hint="eastAsia"/>
                      <w:kern w:val="0"/>
                      <w:sz w:val="24"/>
                    </w:rPr>
                    <w:t>时</w:t>
                  </w:r>
                  <w:r>
                    <w:rPr>
                      <w:rFonts w:ascii="宋体" w:eastAsia="宋体" w:hAnsi="宋体" w:cs="宋体" w:hint="eastAsia"/>
                      <w:kern w:val="0"/>
                      <w:sz w:val="24"/>
                      <w:u w:val="single"/>
                    </w:rPr>
                    <w:t>30</w:t>
                  </w:r>
                  <w:r>
                    <w:rPr>
                      <w:rFonts w:ascii="宋体" w:eastAsia="宋体" w:hAnsi="宋体" w:cs="宋体" w:hint="eastAsia"/>
                      <w:kern w:val="0"/>
                      <w:sz w:val="24"/>
                    </w:rPr>
                    <w:t>分（北京时间）</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届时请参加项目的投标人法定代表人或其授权代表携带本人身份证和授权书出席开标仪式。电报、传真形式的投标概不接受。</w:t>
                  </w:r>
                </w:p>
              </w:tc>
            </w:tr>
            <w:tr w:rsidR="006F5824">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lastRenderedPageBreak/>
                    <w:t>截标及开标时间</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2019</w:t>
                  </w:r>
                  <w:r>
                    <w:rPr>
                      <w:rFonts w:ascii="宋体" w:eastAsia="宋体" w:hAnsi="宋体" w:cs="宋体" w:hint="eastAsia"/>
                      <w:kern w:val="0"/>
                      <w:sz w:val="24"/>
                    </w:rPr>
                    <w:t>年</w:t>
                  </w:r>
                  <w:r>
                    <w:rPr>
                      <w:rFonts w:ascii="宋体" w:eastAsia="宋体" w:hAnsi="宋体" w:cs="宋体" w:hint="eastAsia"/>
                      <w:kern w:val="0"/>
                      <w:sz w:val="24"/>
                      <w:u w:val="single"/>
                    </w:rPr>
                    <w:t> </w:t>
                  </w:r>
                  <w:r>
                    <w:rPr>
                      <w:rFonts w:ascii="宋体" w:eastAsia="宋体" w:hAnsi="宋体" w:cs="宋体" w:hint="eastAsia"/>
                      <w:kern w:val="0"/>
                      <w:sz w:val="24"/>
                      <w:u w:val="single"/>
                    </w:rPr>
                    <w:t>6</w:t>
                  </w:r>
                  <w:r>
                    <w:rPr>
                      <w:rFonts w:ascii="宋体" w:eastAsia="宋体" w:hAnsi="宋体" w:cs="宋体" w:hint="eastAsia"/>
                      <w:kern w:val="0"/>
                      <w:sz w:val="24"/>
                    </w:rPr>
                    <w:t>月</w:t>
                  </w:r>
                  <w:r>
                    <w:rPr>
                      <w:rFonts w:ascii="宋体" w:eastAsia="宋体" w:hAnsi="宋体" w:cs="宋体" w:hint="eastAsia"/>
                      <w:kern w:val="0"/>
                      <w:sz w:val="24"/>
                      <w:u w:val="single"/>
                    </w:rPr>
                    <w:t>3</w:t>
                  </w:r>
                  <w:r>
                    <w:rPr>
                      <w:rFonts w:ascii="宋体" w:eastAsia="宋体" w:hAnsi="宋体" w:cs="宋体" w:hint="eastAsia"/>
                      <w:kern w:val="0"/>
                      <w:sz w:val="24"/>
                    </w:rPr>
                    <w:t>日</w:t>
                  </w:r>
                  <w:r>
                    <w:rPr>
                      <w:rFonts w:ascii="宋体" w:eastAsia="宋体" w:hAnsi="宋体" w:cs="宋体" w:hint="eastAsia"/>
                      <w:kern w:val="0"/>
                      <w:sz w:val="24"/>
                      <w:u w:val="single"/>
                    </w:rPr>
                    <w:t> </w:t>
                  </w:r>
                  <w:r>
                    <w:rPr>
                      <w:rFonts w:ascii="宋体" w:eastAsia="宋体" w:hAnsi="宋体" w:cs="宋体" w:hint="eastAsia"/>
                      <w:kern w:val="0"/>
                      <w:sz w:val="24"/>
                      <w:u w:val="single"/>
                    </w:rPr>
                    <w:t>9</w:t>
                  </w:r>
                  <w:r>
                    <w:rPr>
                      <w:rFonts w:ascii="宋体" w:eastAsia="宋体" w:hAnsi="宋体" w:cs="宋体" w:hint="eastAsia"/>
                      <w:kern w:val="0"/>
                      <w:sz w:val="24"/>
                    </w:rPr>
                    <w:t>时</w:t>
                  </w:r>
                  <w:r>
                    <w:rPr>
                      <w:rFonts w:ascii="宋体" w:eastAsia="宋体" w:hAnsi="宋体" w:cs="宋体" w:hint="eastAsia"/>
                      <w:kern w:val="0"/>
                      <w:sz w:val="24"/>
                      <w:u w:val="single"/>
                    </w:rPr>
                    <w:t xml:space="preserve"> 30 </w:t>
                  </w:r>
                  <w:r>
                    <w:rPr>
                      <w:rFonts w:ascii="宋体" w:eastAsia="宋体" w:hAnsi="宋体" w:cs="宋体" w:hint="eastAsia"/>
                      <w:kern w:val="0"/>
                      <w:sz w:val="24"/>
                    </w:rPr>
                    <w:t>分（北京时间）</w:t>
                  </w:r>
                </w:p>
              </w:tc>
            </w:tr>
            <w:tr w:rsidR="006F5824">
              <w:trPr>
                <w:trHeight w:val="702"/>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投标及开标地点</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spacing w:before="100" w:beforeAutospacing="1" w:after="100" w:afterAutospacing="1" w:line="350" w:lineRule="exact"/>
                    <w:jc w:val="left"/>
                    <w:rPr>
                      <w:rFonts w:ascii="宋体" w:eastAsia="宋体" w:hAnsi="宋体" w:cs="宋体"/>
                      <w:kern w:val="0"/>
                      <w:sz w:val="20"/>
                      <w:szCs w:val="20"/>
                    </w:rPr>
                  </w:pPr>
                  <w:r>
                    <w:rPr>
                      <w:rFonts w:ascii="宋体" w:eastAsia="宋体" w:hAnsi="宋体" w:cs="宋体" w:hint="eastAsia"/>
                      <w:kern w:val="0"/>
                      <w:sz w:val="24"/>
                    </w:rPr>
                    <w:t>地址：深圳市龙华区华清大道</w:t>
                  </w:r>
                  <w:r>
                    <w:rPr>
                      <w:rFonts w:ascii="宋体" w:eastAsia="宋体" w:hAnsi="宋体" w:cs="宋体" w:hint="eastAsia"/>
                      <w:kern w:val="0"/>
                      <w:sz w:val="24"/>
                    </w:rPr>
                    <w:t>202</w:t>
                  </w:r>
                  <w:r>
                    <w:rPr>
                      <w:rFonts w:ascii="宋体" w:eastAsia="宋体" w:hAnsi="宋体" w:cs="宋体" w:hint="eastAsia"/>
                      <w:kern w:val="0"/>
                      <w:sz w:val="24"/>
                    </w:rPr>
                    <w:t>号客盛智创大厦</w:t>
                  </w:r>
                  <w:r>
                    <w:rPr>
                      <w:rFonts w:ascii="宋体" w:eastAsia="宋体" w:hAnsi="宋体" w:cs="宋体" w:hint="eastAsia"/>
                      <w:kern w:val="0"/>
                      <w:sz w:val="24"/>
                    </w:rPr>
                    <w:t>B</w:t>
                  </w:r>
                  <w:r>
                    <w:rPr>
                      <w:rFonts w:ascii="宋体" w:eastAsia="宋体" w:hAnsi="宋体" w:cs="宋体" w:hint="eastAsia"/>
                      <w:kern w:val="0"/>
                      <w:sz w:val="24"/>
                    </w:rPr>
                    <w:t>栋</w:t>
                  </w:r>
                  <w:r>
                    <w:rPr>
                      <w:rFonts w:ascii="宋体" w:eastAsia="宋体" w:hAnsi="宋体" w:cs="宋体" w:hint="eastAsia"/>
                      <w:kern w:val="0"/>
                      <w:sz w:val="24"/>
                    </w:rPr>
                    <w:t>402</w:t>
                  </w:r>
                  <w:r>
                    <w:rPr>
                      <w:rFonts w:ascii="宋体" w:eastAsia="宋体" w:hAnsi="宋体" w:cs="宋体" w:hint="eastAsia"/>
                      <w:kern w:val="0"/>
                      <w:sz w:val="24"/>
                    </w:rPr>
                    <w:t>室</w:t>
                  </w:r>
                </w:p>
              </w:tc>
            </w:tr>
            <w:tr w:rsidR="006F5824">
              <w:trPr>
                <w:trHeight w:val="95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招标代理机构联系人及联系方式</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招标代理机构：深圳市加乐咨询有限公司</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联</w:t>
                  </w:r>
                  <w:r>
                    <w:rPr>
                      <w:rFonts w:ascii="宋体" w:eastAsia="宋体" w:hAnsi="宋体" w:cs="宋体" w:hint="eastAsia"/>
                      <w:kern w:val="0"/>
                      <w:sz w:val="24"/>
                    </w:rPr>
                    <w:t> </w:t>
                  </w:r>
                  <w:r>
                    <w:rPr>
                      <w:rFonts w:ascii="宋体" w:eastAsia="宋体" w:hAnsi="宋体" w:cs="宋体" w:hint="eastAsia"/>
                      <w:kern w:val="0"/>
                      <w:sz w:val="24"/>
                    </w:rPr>
                    <w:t>系</w:t>
                  </w:r>
                  <w:r>
                    <w:rPr>
                      <w:rFonts w:ascii="宋体" w:eastAsia="宋体" w:hAnsi="宋体" w:cs="宋体" w:hint="eastAsia"/>
                      <w:kern w:val="0"/>
                      <w:sz w:val="24"/>
                    </w:rPr>
                    <w:t> </w:t>
                  </w:r>
                  <w:r>
                    <w:rPr>
                      <w:rFonts w:ascii="宋体" w:eastAsia="宋体" w:hAnsi="宋体" w:cs="宋体" w:hint="eastAsia"/>
                      <w:kern w:val="0"/>
                      <w:sz w:val="24"/>
                    </w:rPr>
                    <w:t>人：</w:t>
                  </w:r>
                  <w:r>
                    <w:rPr>
                      <w:rFonts w:ascii="宋体" w:eastAsia="宋体" w:hAnsi="宋体" w:cs="宋体" w:hint="eastAsia"/>
                      <w:kern w:val="0"/>
                      <w:sz w:val="24"/>
                    </w:rPr>
                    <w:t xml:space="preserve"> </w:t>
                  </w:r>
                  <w:r>
                    <w:rPr>
                      <w:rFonts w:ascii="宋体" w:eastAsia="宋体" w:hAnsi="宋体" w:cs="宋体" w:hint="eastAsia"/>
                      <w:kern w:val="0"/>
                      <w:sz w:val="24"/>
                    </w:rPr>
                    <w:t>李工</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联系电话：</w:t>
                  </w:r>
                  <w:r>
                    <w:rPr>
                      <w:rFonts w:ascii="宋体" w:eastAsia="宋体" w:hAnsi="宋体" w:cs="宋体" w:hint="eastAsia"/>
                      <w:kern w:val="0"/>
                      <w:sz w:val="24"/>
                    </w:rPr>
                    <w:t xml:space="preserve"> 0755-23774723</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kern w:val="0"/>
                      <w:sz w:val="24"/>
                    </w:rPr>
                    <w:t>邮箱地址：</w:t>
                  </w:r>
                  <w:r>
                    <w:rPr>
                      <w:rFonts w:ascii="宋体" w:eastAsia="宋体" w:hAnsi="宋体" w:cs="宋体" w:hint="eastAsia"/>
                      <w:kern w:val="0"/>
                      <w:sz w:val="24"/>
                    </w:rPr>
                    <w:t>lihs@calebcn.com</w:t>
                  </w:r>
                </w:p>
                <w:p w:rsidR="006F5824" w:rsidRDefault="00BF0FA5">
                  <w:pPr>
                    <w:widowControl/>
                    <w:adjustRightInd w:val="0"/>
                    <w:spacing w:before="100" w:beforeAutospacing="1" w:after="100" w:afterAutospacing="1" w:line="320" w:lineRule="exact"/>
                    <w:jc w:val="left"/>
                    <w:rPr>
                      <w:rFonts w:ascii="宋体" w:eastAsia="宋体" w:hAnsi="宋体" w:cs="宋体"/>
                      <w:kern w:val="0"/>
                      <w:sz w:val="24"/>
                    </w:rPr>
                  </w:pPr>
                  <w:r>
                    <w:rPr>
                      <w:rFonts w:ascii="宋体" w:eastAsia="宋体" w:hAnsi="宋体" w:cs="宋体" w:hint="eastAsia"/>
                      <w:bCs/>
                      <w:color w:val="000000"/>
                      <w:sz w:val="24"/>
                      <w:lang/>
                    </w:rPr>
                    <w:t>联系地址：</w:t>
                  </w:r>
                  <w:r>
                    <w:rPr>
                      <w:rFonts w:ascii="宋体" w:eastAsia="宋体" w:hAnsi="宋体" w:cs="宋体" w:hint="eastAsia"/>
                      <w:kern w:val="0"/>
                      <w:sz w:val="24"/>
                    </w:rPr>
                    <w:t>深圳市龙华区华清大道</w:t>
                  </w:r>
                  <w:r>
                    <w:rPr>
                      <w:rFonts w:ascii="宋体" w:eastAsia="宋体" w:hAnsi="宋体" w:cs="宋体" w:hint="eastAsia"/>
                      <w:kern w:val="0"/>
                      <w:sz w:val="24"/>
                    </w:rPr>
                    <w:t>202</w:t>
                  </w:r>
                  <w:r>
                    <w:rPr>
                      <w:rFonts w:ascii="宋体" w:eastAsia="宋体" w:hAnsi="宋体" w:cs="宋体" w:hint="eastAsia"/>
                      <w:kern w:val="0"/>
                      <w:sz w:val="24"/>
                    </w:rPr>
                    <w:t>号客盛智创大厦</w:t>
                  </w:r>
                  <w:r>
                    <w:rPr>
                      <w:rFonts w:ascii="宋体" w:eastAsia="宋体" w:hAnsi="宋体" w:cs="宋体" w:hint="eastAsia"/>
                      <w:kern w:val="0"/>
                      <w:sz w:val="24"/>
                    </w:rPr>
                    <w:t>B</w:t>
                  </w:r>
                  <w:r>
                    <w:rPr>
                      <w:rFonts w:ascii="宋体" w:eastAsia="宋体" w:hAnsi="宋体" w:cs="宋体" w:hint="eastAsia"/>
                      <w:kern w:val="0"/>
                      <w:sz w:val="24"/>
                    </w:rPr>
                    <w:t>栋</w:t>
                  </w:r>
                  <w:r>
                    <w:rPr>
                      <w:rFonts w:ascii="宋体" w:eastAsia="宋体" w:hAnsi="宋体" w:cs="宋体" w:hint="eastAsia"/>
                      <w:kern w:val="0"/>
                      <w:sz w:val="24"/>
                    </w:rPr>
                    <w:t>402</w:t>
                  </w:r>
                  <w:r>
                    <w:rPr>
                      <w:rFonts w:ascii="宋体" w:eastAsia="宋体" w:hAnsi="宋体" w:cs="宋体" w:hint="eastAsia"/>
                      <w:kern w:val="0"/>
                      <w:sz w:val="24"/>
                    </w:rPr>
                    <w:t>室</w:t>
                  </w:r>
                </w:p>
              </w:tc>
            </w:tr>
            <w:tr w:rsidR="006F5824">
              <w:trPr>
                <w:trHeight w:val="95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4"/>
                    </w:rPr>
                    <w:t>采购单位联系方式</w:t>
                  </w:r>
                </w:p>
              </w:tc>
              <w:tc>
                <w:tcPr>
                  <w:tcW w:w="7357" w:type="dxa"/>
                  <w:tcBorders>
                    <w:top w:val="single" w:sz="4" w:space="0" w:color="auto"/>
                    <w:left w:val="nil"/>
                    <w:bottom w:val="single" w:sz="4" w:space="0" w:color="auto"/>
                    <w:right w:val="single" w:sz="4" w:space="0" w:color="auto"/>
                  </w:tcBorders>
                  <w:shd w:val="clear" w:color="auto" w:fill="FFFFFF"/>
                  <w:noWrap/>
                </w:tcPr>
                <w:p w:rsidR="006F5824" w:rsidRDefault="00BF0FA5">
                  <w:pPr>
                    <w:widowControl/>
                    <w:spacing w:before="100" w:beforeAutospacing="1" w:after="100" w:afterAutospacing="1"/>
                    <w:jc w:val="left"/>
                    <w:rPr>
                      <w:rFonts w:ascii="宋体" w:eastAsia="宋体" w:hAnsi="宋体" w:cs="宋体"/>
                      <w:color w:val="000000"/>
                      <w:kern w:val="0"/>
                      <w:sz w:val="24"/>
                      <w:highlight w:val="yellow"/>
                    </w:rPr>
                  </w:pPr>
                  <w:r>
                    <w:rPr>
                      <w:rFonts w:ascii="宋体" w:eastAsia="宋体" w:hAnsi="宋体" w:cs="宋体" w:hint="eastAsia"/>
                      <w:color w:val="000000"/>
                      <w:kern w:val="0"/>
                      <w:sz w:val="24"/>
                    </w:rPr>
                    <w:t>采购单位：深圳市龙华区人民法院</w:t>
                  </w:r>
                </w:p>
                <w:p w:rsidR="006F5824" w:rsidRDefault="00BF0FA5">
                  <w:pPr>
                    <w:widowControl/>
                    <w:spacing w:before="100" w:beforeAutospacing="1" w:after="100" w:afterAutospacing="1"/>
                    <w:jc w:val="left"/>
                    <w:rPr>
                      <w:rFonts w:ascii="宋体" w:eastAsia="宋体" w:hAnsi="宋体" w:cs="宋体"/>
                      <w:color w:val="000000"/>
                      <w:kern w:val="0"/>
                      <w:sz w:val="24"/>
                      <w:highlight w:val="yellow"/>
                    </w:rPr>
                  </w:pPr>
                  <w:r>
                    <w:rPr>
                      <w:rFonts w:ascii="宋体" w:eastAsia="宋体" w:hAnsi="宋体" w:cs="宋体" w:hint="eastAsia"/>
                      <w:color w:val="000000"/>
                      <w:kern w:val="0"/>
                      <w:sz w:val="24"/>
                    </w:rPr>
                    <w:t>联</w:t>
                  </w:r>
                  <w:r>
                    <w:rPr>
                      <w:rFonts w:ascii="宋体" w:eastAsia="宋体" w:hAnsi="宋体" w:cs="宋体" w:hint="eastAsia"/>
                      <w:color w:val="000000"/>
                      <w:kern w:val="0"/>
                      <w:sz w:val="24"/>
                    </w:rPr>
                    <w:t> </w:t>
                  </w:r>
                  <w:r>
                    <w:rPr>
                      <w:rFonts w:ascii="宋体" w:eastAsia="宋体" w:hAnsi="宋体" w:cs="宋体" w:hint="eastAsia"/>
                      <w:color w:val="000000"/>
                      <w:kern w:val="0"/>
                      <w:sz w:val="24"/>
                    </w:rPr>
                    <w:t>系</w:t>
                  </w:r>
                  <w:r>
                    <w:rPr>
                      <w:rFonts w:ascii="宋体" w:eastAsia="宋体" w:hAnsi="宋体" w:cs="宋体" w:hint="eastAsia"/>
                      <w:color w:val="000000"/>
                      <w:kern w:val="0"/>
                      <w:sz w:val="24"/>
                    </w:rPr>
                    <w:t> </w:t>
                  </w:r>
                  <w:r>
                    <w:rPr>
                      <w:rFonts w:ascii="宋体" w:eastAsia="宋体" w:hAnsi="宋体" w:cs="宋体" w:hint="eastAsia"/>
                      <w:color w:val="000000"/>
                      <w:kern w:val="0"/>
                      <w:sz w:val="24"/>
                    </w:rPr>
                    <w:t>人：</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王先生</w:t>
                  </w:r>
                </w:p>
                <w:p w:rsidR="006F5824" w:rsidRDefault="00BF0FA5">
                  <w:pPr>
                    <w:widowControl/>
                    <w:spacing w:before="100" w:beforeAutospacing="1" w:after="100" w:afterAutospacing="1"/>
                    <w:jc w:val="left"/>
                    <w:rPr>
                      <w:rFonts w:ascii="宋体" w:eastAsia="宋体" w:hAnsi="宋体" w:cs="宋体"/>
                      <w:color w:val="000000"/>
                      <w:kern w:val="0"/>
                      <w:sz w:val="24"/>
                    </w:rPr>
                  </w:pPr>
                  <w:r>
                    <w:rPr>
                      <w:rFonts w:ascii="宋体" w:eastAsia="宋体" w:hAnsi="宋体" w:cs="宋体" w:hint="eastAsia"/>
                      <w:color w:val="000000"/>
                      <w:kern w:val="0"/>
                      <w:sz w:val="24"/>
                    </w:rPr>
                    <w:t>联系电话：</w:t>
                  </w:r>
                  <w:r>
                    <w:rPr>
                      <w:rFonts w:ascii="宋体" w:eastAsia="宋体" w:hAnsi="宋体" w:cs="宋体" w:hint="eastAsia"/>
                      <w:color w:val="000000"/>
                      <w:kern w:val="0"/>
                      <w:sz w:val="24"/>
                    </w:rPr>
                    <w:t>0755-21050573</w:t>
                  </w:r>
                </w:p>
                <w:p w:rsidR="006F5824" w:rsidRDefault="00BF0FA5">
                  <w:pPr>
                    <w:widowControl/>
                    <w:spacing w:before="100" w:beforeAutospacing="1" w:after="100" w:afterAutospacing="1"/>
                    <w:jc w:val="left"/>
                    <w:rPr>
                      <w:rFonts w:ascii="宋体" w:eastAsia="宋体" w:hAnsi="宋体" w:cs="宋体"/>
                      <w:color w:val="000000"/>
                      <w:kern w:val="0"/>
                      <w:sz w:val="24"/>
                      <w:highlight w:val="yellow"/>
                    </w:rPr>
                  </w:pPr>
                  <w:r>
                    <w:rPr>
                      <w:rFonts w:ascii="宋体" w:eastAsia="宋体" w:hAnsi="宋体" w:cs="宋体" w:hint="eastAsia"/>
                      <w:color w:val="000000"/>
                      <w:kern w:val="0"/>
                      <w:sz w:val="24"/>
                    </w:rPr>
                    <w:t>联系地址：深圳市龙华区大浪街道</w:t>
                  </w:r>
                  <w:r w:rsidR="0058315E">
                    <w:rPr>
                      <w:rFonts w:ascii="宋体" w:eastAsia="宋体" w:hAnsi="宋体" w:cs="宋体" w:hint="eastAsia"/>
                      <w:color w:val="000000"/>
                      <w:kern w:val="0"/>
                      <w:sz w:val="24"/>
                    </w:rPr>
                    <w:t>浪腾路2号</w:t>
                  </w:r>
                </w:p>
              </w:tc>
            </w:tr>
            <w:tr w:rsidR="006F5824">
              <w:trPr>
                <w:trHeight w:val="502"/>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center"/>
                    <w:rPr>
                      <w:rFonts w:ascii="宋体" w:eastAsia="宋体" w:hAnsi="宋体" w:cs="宋体"/>
                      <w:kern w:val="0"/>
                      <w:sz w:val="20"/>
                      <w:szCs w:val="20"/>
                    </w:rPr>
                  </w:pPr>
                  <w:r>
                    <w:rPr>
                      <w:rFonts w:ascii="宋体" w:eastAsia="宋体" w:hAnsi="宋体" w:cs="宋体" w:hint="eastAsia"/>
                      <w:kern w:val="0"/>
                      <w:sz w:val="24"/>
                    </w:rPr>
                    <w:t>公示网址</w:t>
                  </w:r>
                </w:p>
              </w:tc>
              <w:tc>
                <w:tcPr>
                  <w:tcW w:w="7357" w:type="dxa"/>
                  <w:tcBorders>
                    <w:top w:val="single" w:sz="4" w:space="0" w:color="auto"/>
                    <w:left w:val="nil"/>
                    <w:bottom w:val="single" w:sz="4" w:space="0" w:color="auto"/>
                    <w:right w:val="single" w:sz="4" w:space="0" w:color="auto"/>
                  </w:tcBorders>
                  <w:shd w:val="clear" w:color="auto" w:fill="FFFFFF"/>
                  <w:noWrap/>
                  <w:vAlign w:val="center"/>
                </w:tcPr>
                <w:p w:rsidR="006F5824" w:rsidRDefault="00BF0FA5">
                  <w:pPr>
                    <w:widowControl/>
                    <w:adjustRightInd w:val="0"/>
                    <w:spacing w:before="100" w:beforeAutospacing="1" w:after="100" w:afterAutospacing="1" w:line="320" w:lineRule="exact"/>
                    <w:jc w:val="left"/>
                    <w:rPr>
                      <w:rFonts w:ascii="宋体" w:eastAsia="宋体" w:hAnsi="宋体" w:cs="宋体"/>
                      <w:kern w:val="0"/>
                      <w:sz w:val="20"/>
                      <w:szCs w:val="20"/>
                    </w:rPr>
                  </w:pPr>
                  <w:r>
                    <w:rPr>
                      <w:rFonts w:ascii="宋体" w:eastAsia="宋体" w:hAnsi="宋体" w:cs="宋体" w:hint="eastAsia"/>
                      <w:kern w:val="0"/>
                      <w:sz w:val="24"/>
                    </w:rPr>
                    <w:t>深圳市加乐咨询有限公司网站（</w:t>
                  </w:r>
                  <w:r>
                    <w:rPr>
                      <w:rFonts w:ascii="宋体" w:eastAsia="宋体" w:hAnsi="宋体" w:cs="宋体" w:hint="eastAsia"/>
                      <w:kern w:val="0"/>
                      <w:sz w:val="24"/>
                    </w:rPr>
                    <w:t>http://www.calebcn.com/</w:t>
                  </w:r>
                  <w:r>
                    <w:rPr>
                      <w:rFonts w:ascii="宋体" w:eastAsia="宋体" w:hAnsi="宋体" w:cs="宋体" w:hint="eastAsia"/>
                      <w:kern w:val="0"/>
                      <w:sz w:val="27"/>
                      <w:szCs w:val="27"/>
                    </w:rPr>
                    <w:t>）</w:t>
                  </w:r>
                </w:p>
              </w:tc>
            </w:tr>
          </w:tbl>
          <w:p w:rsidR="006F5824" w:rsidRDefault="006F5824">
            <w:pPr>
              <w:jc w:val="center"/>
              <w:rPr>
                <w:rFonts w:ascii="宋体" w:eastAsia="宋体" w:hAnsi="宋体" w:cs="宋体"/>
                <w:bCs/>
                <w:kern w:val="0"/>
                <w:sz w:val="24"/>
                <w:szCs w:val="24"/>
              </w:rPr>
            </w:pPr>
          </w:p>
          <w:p w:rsidR="006F5824" w:rsidRDefault="00BF0FA5">
            <w:pPr>
              <w:jc w:val="right"/>
              <w:rPr>
                <w:rFonts w:ascii="宋体" w:eastAsia="宋体" w:hAnsi="宋体" w:cs="宋体"/>
                <w:bCs/>
                <w:kern w:val="0"/>
                <w:sz w:val="24"/>
                <w:szCs w:val="24"/>
              </w:rPr>
            </w:pPr>
            <w:r>
              <w:rPr>
                <w:rFonts w:ascii="宋体" w:eastAsia="宋体" w:hAnsi="宋体" w:cs="宋体" w:hint="eastAsia"/>
                <w:bCs/>
                <w:kern w:val="0"/>
                <w:sz w:val="24"/>
                <w:szCs w:val="24"/>
              </w:rPr>
              <w:t>深圳市</w:t>
            </w:r>
            <w:r w:rsidR="0058315E">
              <w:rPr>
                <w:rFonts w:ascii="宋体" w:eastAsia="宋体" w:hAnsi="宋体" w:cs="宋体" w:hint="eastAsia"/>
                <w:bCs/>
                <w:kern w:val="0"/>
                <w:sz w:val="24"/>
                <w:szCs w:val="24"/>
              </w:rPr>
              <w:t>龙华区人民法院</w:t>
            </w:r>
          </w:p>
          <w:p w:rsidR="006F5824" w:rsidRDefault="00BF0FA5">
            <w:pPr>
              <w:jc w:val="right"/>
              <w:rPr>
                <w:rFonts w:ascii="宋体" w:eastAsia="宋体" w:hAnsi="宋体" w:cs="宋体"/>
                <w:kern w:val="0"/>
                <w:sz w:val="18"/>
                <w:szCs w:val="18"/>
              </w:rPr>
            </w:pPr>
            <w:bookmarkStart w:id="0" w:name="_GoBack"/>
            <w:r>
              <w:rPr>
                <w:rFonts w:ascii="宋体" w:eastAsia="宋体" w:hAnsi="宋体" w:cs="宋体" w:hint="eastAsia"/>
                <w:bCs/>
                <w:sz w:val="24"/>
                <w:szCs w:val="24"/>
              </w:rPr>
              <w:t>201</w:t>
            </w:r>
            <w:r>
              <w:rPr>
                <w:rFonts w:ascii="宋体" w:eastAsia="宋体" w:hAnsi="宋体" w:cs="宋体" w:hint="eastAsia"/>
                <w:bCs/>
                <w:sz w:val="24"/>
                <w:szCs w:val="24"/>
              </w:rPr>
              <w:t>9</w:t>
            </w:r>
            <w:r>
              <w:rPr>
                <w:rFonts w:ascii="宋体" w:eastAsia="宋体" w:hAnsi="宋体" w:cs="宋体" w:hint="eastAsia"/>
                <w:bCs/>
                <w:sz w:val="24"/>
                <w:szCs w:val="24"/>
              </w:rPr>
              <w:t>年</w:t>
            </w:r>
            <w:r>
              <w:rPr>
                <w:rFonts w:ascii="宋体" w:eastAsia="宋体" w:hAnsi="宋体" w:cs="宋体" w:hint="eastAsia"/>
                <w:bCs/>
                <w:sz w:val="24"/>
                <w:szCs w:val="24"/>
              </w:rPr>
              <w:t>5</w:t>
            </w:r>
            <w:r>
              <w:rPr>
                <w:rFonts w:ascii="宋体" w:eastAsia="宋体" w:hAnsi="宋体" w:cs="宋体" w:hint="eastAsia"/>
                <w:bCs/>
                <w:sz w:val="24"/>
                <w:szCs w:val="24"/>
              </w:rPr>
              <w:t>月</w:t>
            </w:r>
            <w:r>
              <w:rPr>
                <w:rFonts w:ascii="宋体" w:eastAsia="宋体" w:hAnsi="宋体" w:cs="宋体" w:hint="eastAsia"/>
                <w:bCs/>
                <w:sz w:val="24"/>
                <w:szCs w:val="24"/>
              </w:rPr>
              <w:t>20</w:t>
            </w:r>
            <w:r>
              <w:rPr>
                <w:rFonts w:ascii="宋体" w:eastAsia="宋体" w:hAnsi="宋体" w:cs="宋体" w:hint="eastAsia"/>
                <w:bCs/>
                <w:sz w:val="24"/>
                <w:szCs w:val="24"/>
              </w:rPr>
              <w:t>日</w:t>
            </w:r>
            <w:bookmarkEnd w:id="0"/>
          </w:p>
        </w:tc>
      </w:tr>
    </w:tbl>
    <w:p w:rsidR="006F5824" w:rsidRDefault="006F5824">
      <w:pPr>
        <w:ind w:right="420"/>
        <w:rPr>
          <w:rFonts w:ascii="宋体" w:eastAsia="宋体" w:hAnsi="宋体"/>
          <w:b/>
          <w:sz w:val="24"/>
          <w:szCs w:val="24"/>
        </w:rPr>
      </w:pPr>
    </w:p>
    <w:sectPr w:rsidR="006F5824" w:rsidSect="006F5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A5" w:rsidRPr="00DA00B3" w:rsidRDefault="00BF0FA5" w:rsidP="0058315E">
      <w:pPr>
        <w:rPr>
          <w:sz w:val="24"/>
        </w:rPr>
      </w:pPr>
      <w:r>
        <w:separator/>
      </w:r>
    </w:p>
  </w:endnote>
  <w:endnote w:type="continuationSeparator" w:id="1">
    <w:p w:rsidR="00BF0FA5" w:rsidRPr="00DA00B3" w:rsidRDefault="00BF0FA5" w:rsidP="0058315E">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A5" w:rsidRPr="00DA00B3" w:rsidRDefault="00BF0FA5" w:rsidP="0058315E">
      <w:pPr>
        <w:rPr>
          <w:sz w:val="24"/>
        </w:rPr>
      </w:pPr>
      <w:r>
        <w:separator/>
      </w:r>
    </w:p>
  </w:footnote>
  <w:footnote w:type="continuationSeparator" w:id="1">
    <w:p w:rsidR="00BF0FA5" w:rsidRPr="00DA00B3" w:rsidRDefault="00BF0FA5" w:rsidP="0058315E">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291B"/>
    <w:rsid w:val="002723C8"/>
    <w:rsid w:val="002B389D"/>
    <w:rsid w:val="00531C53"/>
    <w:rsid w:val="005802F9"/>
    <w:rsid w:val="0058315E"/>
    <w:rsid w:val="006F5824"/>
    <w:rsid w:val="00721872"/>
    <w:rsid w:val="00784567"/>
    <w:rsid w:val="0084291B"/>
    <w:rsid w:val="00934248"/>
    <w:rsid w:val="00977806"/>
    <w:rsid w:val="00BF0FA5"/>
    <w:rsid w:val="00D20135"/>
    <w:rsid w:val="00DC4E0C"/>
    <w:rsid w:val="00EF1812"/>
    <w:rsid w:val="00F177C5"/>
    <w:rsid w:val="0163327D"/>
    <w:rsid w:val="01AD04F3"/>
    <w:rsid w:val="022B2821"/>
    <w:rsid w:val="03CD458F"/>
    <w:rsid w:val="049F0E11"/>
    <w:rsid w:val="04A17799"/>
    <w:rsid w:val="068D0487"/>
    <w:rsid w:val="07A55759"/>
    <w:rsid w:val="07F60BF2"/>
    <w:rsid w:val="08BA16D4"/>
    <w:rsid w:val="0938545D"/>
    <w:rsid w:val="09AD131B"/>
    <w:rsid w:val="0A0E3FE7"/>
    <w:rsid w:val="0A2E3397"/>
    <w:rsid w:val="0A934994"/>
    <w:rsid w:val="0BC7551F"/>
    <w:rsid w:val="0CF8307F"/>
    <w:rsid w:val="0D922064"/>
    <w:rsid w:val="0DFB4BB5"/>
    <w:rsid w:val="0E132724"/>
    <w:rsid w:val="0E1C090D"/>
    <w:rsid w:val="0E7A614A"/>
    <w:rsid w:val="10484BB9"/>
    <w:rsid w:val="111C7B69"/>
    <w:rsid w:val="12CA4D6D"/>
    <w:rsid w:val="13477639"/>
    <w:rsid w:val="14381750"/>
    <w:rsid w:val="148625AF"/>
    <w:rsid w:val="149A156A"/>
    <w:rsid w:val="14B93664"/>
    <w:rsid w:val="14E16E87"/>
    <w:rsid w:val="14E46D0D"/>
    <w:rsid w:val="15451B52"/>
    <w:rsid w:val="163F1681"/>
    <w:rsid w:val="170E7935"/>
    <w:rsid w:val="185E473D"/>
    <w:rsid w:val="19E92B4A"/>
    <w:rsid w:val="1A1948F1"/>
    <w:rsid w:val="1A6C7B9A"/>
    <w:rsid w:val="1A976AF9"/>
    <w:rsid w:val="1AD9491E"/>
    <w:rsid w:val="1B120C21"/>
    <w:rsid w:val="1B312B09"/>
    <w:rsid w:val="1C0C617D"/>
    <w:rsid w:val="1E6B5B65"/>
    <w:rsid w:val="1EF45BC2"/>
    <w:rsid w:val="1F0C4F51"/>
    <w:rsid w:val="1F492C70"/>
    <w:rsid w:val="1F625A42"/>
    <w:rsid w:val="1FF22BE6"/>
    <w:rsid w:val="20B76E75"/>
    <w:rsid w:val="22A73540"/>
    <w:rsid w:val="22B9212D"/>
    <w:rsid w:val="23013F3A"/>
    <w:rsid w:val="232F1949"/>
    <w:rsid w:val="2336762F"/>
    <w:rsid w:val="23E62FF1"/>
    <w:rsid w:val="24063437"/>
    <w:rsid w:val="25182EBA"/>
    <w:rsid w:val="27C53FA4"/>
    <w:rsid w:val="27F711C2"/>
    <w:rsid w:val="28406132"/>
    <w:rsid w:val="28912A0E"/>
    <w:rsid w:val="291E3C6E"/>
    <w:rsid w:val="29272CC3"/>
    <w:rsid w:val="2A016BCB"/>
    <w:rsid w:val="2A392707"/>
    <w:rsid w:val="2D4F67C2"/>
    <w:rsid w:val="2EF439DE"/>
    <w:rsid w:val="30393531"/>
    <w:rsid w:val="31F92C33"/>
    <w:rsid w:val="328C785E"/>
    <w:rsid w:val="32E020FD"/>
    <w:rsid w:val="3335119F"/>
    <w:rsid w:val="33730394"/>
    <w:rsid w:val="33AF7BEE"/>
    <w:rsid w:val="35090FB2"/>
    <w:rsid w:val="357A31EE"/>
    <w:rsid w:val="35AF1533"/>
    <w:rsid w:val="3628180E"/>
    <w:rsid w:val="367A0040"/>
    <w:rsid w:val="369D710E"/>
    <w:rsid w:val="37816327"/>
    <w:rsid w:val="37826F25"/>
    <w:rsid w:val="38A94D5E"/>
    <w:rsid w:val="3A2544F7"/>
    <w:rsid w:val="3A530210"/>
    <w:rsid w:val="3A656349"/>
    <w:rsid w:val="3A972BB3"/>
    <w:rsid w:val="3ACB6B0A"/>
    <w:rsid w:val="3B673CD3"/>
    <w:rsid w:val="3C8D7966"/>
    <w:rsid w:val="3D281580"/>
    <w:rsid w:val="3D3821DD"/>
    <w:rsid w:val="3DBF7DAE"/>
    <w:rsid w:val="3E816CF8"/>
    <w:rsid w:val="40685A6F"/>
    <w:rsid w:val="40DF0375"/>
    <w:rsid w:val="40FD6CF8"/>
    <w:rsid w:val="413D5767"/>
    <w:rsid w:val="414D5282"/>
    <w:rsid w:val="42ED36CC"/>
    <w:rsid w:val="42F23DDB"/>
    <w:rsid w:val="43307065"/>
    <w:rsid w:val="449E312A"/>
    <w:rsid w:val="477A1F0A"/>
    <w:rsid w:val="486F0A38"/>
    <w:rsid w:val="4A2A68B4"/>
    <w:rsid w:val="4B675448"/>
    <w:rsid w:val="4B8F4229"/>
    <w:rsid w:val="4BF66E21"/>
    <w:rsid w:val="4E7F1A53"/>
    <w:rsid w:val="4F5D647E"/>
    <w:rsid w:val="4F855DEE"/>
    <w:rsid w:val="4FCA39F7"/>
    <w:rsid w:val="51C82B20"/>
    <w:rsid w:val="52522148"/>
    <w:rsid w:val="533120AB"/>
    <w:rsid w:val="534B3E63"/>
    <w:rsid w:val="536B45F4"/>
    <w:rsid w:val="53CB599D"/>
    <w:rsid w:val="54832BF8"/>
    <w:rsid w:val="54E53574"/>
    <w:rsid w:val="54E7035A"/>
    <w:rsid w:val="555A3A09"/>
    <w:rsid w:val="56B85677"/>
    <w:rsid w:val="56F5171E"/>
    <w:rsid w:val="575E7401"/>
    <w:rsid w:val="576F24ED"/>
    <w:rsid w:val="582217AC"/>
    <w:rsid w:val="5A170B24"/>
    <w:rsid w:val="5AA03398"/>
    <w:rsid w:val="5BA91BC0"/>
    <w:rsid w:val="5C725AA2"/>
    <w:rsid w:val="5E5630EC"/>
    <w:rsid w:val="5FBA5ED6"/>
    <w:rsid w:val="60122F85"/>
    <w:rsid w:val="601279F8"/>
    <w:rsid w:val="602851BB"/>
    <w:rsid w:val="603A6F08"/>
    <w:rsid w:val="60630825"/>
    <w:rsid w:val="61B60AFB"/>
    <w:rsid w:val="637B1D79"/>
    <w:rsid w:val="63FB7CF4"/>
    <w:rsid w:val="65CF1038"/>
    <w:rsid w:val="667B6C16"/>
    <w:rsid w:val="66EA2C9F"/>
    <w:rsid w:val="67734715"/>
    <w:rsid w:val="67B30C7A"/>
    <w:rsid w:val="680978DC"/>
    <w:rsid w:val="684E1F5B"/>
    <w:rsid w:val="688E498B"/>
    <w:rsid w:val="69275393"/>
    <w:rsid w:val="696B4339"/>
    <w:rsid w:val="69DC4BF7"/>
    <w:rsid w:val="6AF03351"/>
    <w:rsid w:val="6DFD51BE"/>
    <w:rsid w:val="6E337496"/>
    <w:rsid w:val="6F0C32E0"/>
    <w:rsid w:val="70E238BD"/>
    <w:rsid w:val="71FD5DF5"/>
    <w:rsid w:val="72085F8D"/>
    <w:rsid w:val="727031F9"/>
    <w:rsid w:val="72D24AEF"/>
    <w:rsid w:val="73450AC7"/>
    <w:rsid w:val="74045613"/>
    <w:rsid w:val="75FD15D2"/>
    <w:rsid w:val="77191BBB"/>
    <w:rsid w:val="775624A0"/>
    <w:rsid w:val="77CC2372"/>
    <w:rsid w:val="78917DF7"/>
    <w:rsid w:val="78B80F1E"/>
    <w:rsid w:val="79053BDA"/>
    <w:rsid w:val="79B17AF5"/>
    <w:rsid w:val="79BC18C9"/>
    <w:rsid w:val="7A0D3B66"/>
    <w:rsid w:val="7A5B446F"/>
    <w:rsid w:val="7AC3607E"/>
    <w:rsid w:val="7B1545B7"/>
    <w:rsid w:val="7C596905"/>
    <w:rsid w:val="7DEE09BF"/>
    <w:rsid w:val="7FEF3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582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F58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F5824"/>
    <w:pPr>
      <w:tabs>
        <w:tab w:val="left" w:pos="562"/>
        <w:tab w:val="left" w:pos="3372"/>
        <w:tab w:val="left" w:pos="3653"/>
      </w:tabs>
    </w:pPr>
    <w:rPr>
      <w:rFonts w:ascii="Times New Roman" w:hAnsi="Times New Roman"/>
      <w:sz w:val="24"/>
    </w:rPr>
  </w:style>
  <w:style w:type="paragraph" w:styleId="a4">
    <w:name w:val="footer"/>
    <w:basedOn w:val="a"/>
    <w:link w:val="Char"/>
    <w:uiPriority w:val="99"/>
    <w:unhideWhenUsed/>
    <w:qFormat/>
    <w:rsid w:val="006F582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6F5824"/>
    <w:pPr>
      <w:pBdr>
        <w:bottom w:val="single" w:sz="6" w:space="1" w:color="auto"/>
      </w:pBdr>
      <w:tabs>
        <w:tab w:val="center" w:pos="4153"/>
        <w:tab w:val="right" w:pos="8306"/>
      </w:tabs>
      <w:snapToGrid w:val="0"/>
      <w:jc w:val="center"/>
    </w:pPr>
    <w:rPr>
      <w:sz w:val="18"/>
      <w:szCs w:val="18"/>
    </w:rPr>
  </w:style>
  <w:style w:type="character" w:styleId="a6">
    <w:name w:val="Strong"/>
    <w:basedOn w:val="a1"/>
    <w:uiPriority w:val="22"/>
    <w:qFormat/>
    <w:rsid w:val="006F5824"/>
    <w:rPr>
      <w:b/>
      <w:bCs/>
    </w:rPr>
  </w:style>
  <w:style w:type="character" w:styleId="a7">
    <w:name w:val="Hyperlink"/>
    <w:basedOn w:val="a1"/>
    <w:uiPriority w:val="99"/>
    <w:unhideWhenUsed/>
    <w:qFormat/>
    <w:rsid w:val="006F5824"/>
    <w:rPr>
      <w:color w:val="0000FF"/>
      <w:sz w:val="20"/>
      <w:szCs w:val="20"/>
      <w:u w:val="single"/>
    </w:rPr>
  </w:style>
  <w:style w:type="character" w:customStyle="1" w:styleId="1Char">
    <w:name w:val="标题 1 Char"/>
    <w:basedOn w:val="a1"/>
    <w:link w:val="1"/>
    <w:uiPriority w:val="9"/>
    <w:qFormat/>
    <w:rsid w:val="006F5824"/>
    <w:rPr>
      <w:rFonts w:ascii="宋体" w:eastAsia="宋体" w:hAnsi="宋体" w:cs="宋体"/>
      <w:b/>
      <w:bCs/>
      <w:kern w:val="36"/>
      <w:sz w:val="48"/>
      <w:szCs w:val="48"/>
    </w:rPr>
  </w:style>
  <w:style w:type="character" w:customStyle="1" w:styleId="Char0">
    <w:name w:val="页眉 Char"/>
    <w:basedOn w:val="a1"/>
    <w:link w:val="a5"/>
    <w:uiPriority w:val="99"/>
    <w:qFormat/>
    <w:rsid w:val="006F5824"/>
    <w:rPr>
      <w:sz w:val="18"/>
      <w:szCs w:val="18"/>
    </w:rPr>
  </w:style>
  <w:style w:type="character" w:customStyle="1" w:styleId="Char">
    <w:name w:val="页脚 Char"/>
    <w:basedOn w:val="a1"/>
    <w:link w:val="a4"/>
    <w:uiPriority w:val="99"/>
    <w:qFormat/>
    <w:rsid w:val="006F5824"/>
    <w:rPr>
      <w:sz w:val="18"/>
      <w:szCs w:val="18"/>
    </w:rPr>
  </w:style>
  <w:style w:type="character" w:customStyle="1" w:styleId="UnresolvedMention">
    <w:name w:val="Unresolved Mention"/>
    <w:basedOn w:val="a1"/>
    <w:uiPriority w:val="99"/>
    <w:semiHidden/>
    <w:unhideWhenUsed/>
    <w:qFormat/>
    <w:rsid w:val="006F58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Volente Deo</dc:creator>
  <cp:lastModifiedBy>thinkpad</cp:lastModifiedBy>
  <cp:revision>2</cp:revision>
  <dcterms:created xsi:type="dcterms:W3CDTF">2019-05-20T08:55:00Z</dcterms:created>
  <dcterms:modified xsi:type="dcterms:W3CDTF">2019-05-20T08:55:00Z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